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1366485"/>
        <w:docPartObj>
          <w:docPartGallery w:val="Cover Pages"/>
          <w:docPartUnique/>
        </w:docPartObj>
      </w:sdtPr>
      <w:sdtContent>
        <w:tbl>
          <w:tblPr>
            <w:tblpPr w:leftFromText="187" w:rightFromText="187" w:vertAnchor="page" w:horzAnchor="page" w:tblpYSpec="top"/>
            <w:tblW w:w="0" w:type="auto"/>
            <w:tblLook w:val="04A0"/>
          </w:tblPr>
          <w:tblGrid>
            <w:gridCol w:w="1440"/>
            <w:gridCol w:w="2520"/>
          </w:tblGrid>
          <w:tr w:rsidR="00D066C1">
            <w:trPr>
              <w:trHeight w:val="1440"/>
            </w:trPr>
            <w:tc>
              <w:tcPr>
                <w:tcW w:w="1440" w:type="dxa"/>
                <w:tcBorders>
                  <w:right w:val="single" w:sz="4" w:space="0" w:color="FFFFFF" w:themeColor="background1"/>
                </w:tcBorders>
                <w:shd w:val="clear" w:color="auto" w:fill="943634" w:themeFill="accent2" w:themeFillShade="BF"/>
              </w:tcPr>
              <w:p w:rsidR="00D066C1" w:rsidRDefault="00D066C1"/>
            </w:tc>
            <w:sdt>
              <w:sdtPr>
                <w:rPr>
                  <w:rFonts w:asciiTheme="majorHAnsi" w:eastAsiaTheme="majorEastAsia" w:hAnsiTheme="majorHAnsi" w:cstheme="majorBidi"/>
                  <w:b/>
                  <w:bCs/>
                  <w:color w:val="FFFFFF" w:themeColor="background1"/>
                  <w:sz w:val="72"/>
                  <w:szCs w:val="72"/>
                </w:rPr>
                <w:alias w:val="Year"/>
                <w:id w:val="15676118"/>
                <w:placeholder>
                  <w:docPart w:val="FB5B184F4A5F45778BE2F5DC398D61BF"/>
                </w:placeholder>
                <w:dataBinding w:prefixMappings="xmlns:ns0='http://schemas.microsoft.com/office/2006/coverPageProps'" w:xpath="/ns0:CoverPageProperties[1]/ns0:PublishDate[1]" w:storeItemID="{55AF091B-3C7A-41E3-B477-F2FDAA23CFDA}"/>
                <w:date w:fullDate="2022-01-01T00:00:00Z">
                  <w:dateFormat w:val="yyyy"/>
                  <w:lid w:val="en-US"/>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D066C1" w:rsidRDefault="00D066C1" w:rsidP="00D066C1">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2022</w:t>
                    </w:r>
                  </w:p>
                </w:tc>
              </w:sdtContent>
            </w:sdt>
          </w:tr>
          <w:tr w:rsidR="00D066C1">
            <w:trPr>
              <w:trHeight w:val="2880"/>
            </w:trPr>
            <w:tc>
              <w:tcPr>
                <w:tcW w:w="1440" w:type="dxa"/>
                <w:tcBorders>
                  <w:right w:val="single" w:sz="4" w:space="0" w:color="000000" w:themeColor="text1"/>
                </w:tcBorders>
              </w:tcPr>
              <w:p w:rsidR="00D066C1" w:rsidRDefault="00D066C1"/>
            </w:tc>
            <w:tc>
              <w:tcPr>
                <w:tcW w:w="2520" w:type="dxa"/>
                <w:tcBorders>
                  <w:left w:val="single" w:sz="4" w:space="0" w:color="000000" w:themeColor="text1"/>
                </w:tcBorders>
                <w:vAlign w:val="center"/>
              </w:tcPr>
              <w:sdt>
                <w:sdtPr>
                  <w:rPr>
                    <w:color w:val="76923C" w:themeColor="accent3" w:themeShade="BF"/>
                  </w:rPr>
                  <w:alias w:val="Company"/>
                  <w:id w:val="15676123"/>
                  <w:dataBinding w:prefixMappings="xmlns:ns0='http://schemas.openxmlformats.org/officeDocument/2006/extended-properties'" w:xpath="/ns0:Properties[1]/ns0:Company[1]" w:storeItemID="{6668398D-A668-4E3E-A5EB-62B293D839F1}"/>
                  <w:text/>
                </w:sdtPr>
                <w:sdtContent>
                  <w:p w:rsidR="00D066C1" w:rsidRDefault="00D066C1">
                    <w:pPr>
                      <w:pStyle w:val="NoSpacing"/>
                      <w:rPr>
                        <w:color w:val="76923C" w:themeColor="accent3" w:themeShade="BF"/>
                      </w:rPr>
                    </w:pPr>
                    <w:r>
                      <w:rPr>
                        <w:color w:val="76923C" w:themeColor="accent3" w:themeShade="BF"/>
                      </w:rPr>
                      <w:t>A</w:t>
                    </w:r>
                    <w:r w:rsidR="006E579D">
                      <w:rPr>
                        <w:color w:val="76923C" w:themeColor="accent3" w:themeShade="BF"/>
                      </w:rPr>
                      <w:t>n implementation of machine learning for security selection</w:t>
                    </w:r>
                  </w:p>
                </w:sdtContent>
              </w:sdt>
              <w:p w:rsidR="00D066C1" w:rsidRDefault="00D066C1">
                <w:pPr>
                  <w:pStyle w:val="NoSpacing"/>
                  <w:rPr>
                    <w:color w:val="76923C" w:themeColor="accent3" w:themeShade="BF"/>
                  </w:rPr>
                </w:pPr>
              </w:p>
              <w:sdt>
                <w:sdtPr>
                  <w:rPr>
                    <w:color w:val="76923C" w:themeColor="accent3" w:themeShade="BF"/>
                  </w:rPr>
                  <w:alias w:val="Author"/>
                  <w:id w:val="15676130"/>
                  <w:dataBinding w:prefixMappings="xmlns:ns0='http://schemas.openxmlformats.org/package/2006/metadata/core-properties' xmlns:ns1='http://purl.org/dc/elements/1.1/'" w:xpath="/ns0:coreProperties[1]/ns1:creator[1]" w:storeItemID="{6C3C8BC8-F283-45AE-878A-BAB7291924A1}"/>
                  <w:text/>
                </w:sdtPr>
                <w:sdtContent>
                  <w:p w:rsidR="00D066C1" w:rsidRDefault="004F03C3">
                    <w:pPr>
                      <w:pStyle w:val="NoSpacing"/>
                      <w:rPr>
                        <w:color w:val="76923C" w:themeColor="accent3" w:themeShade="BF"/>
                      </w:rPr>
                    </w:pPr>
                    <w:r>
                      <w:rPr>
                        <w:color w:val="76923C" w:themeColor="accent3" w:themeShade="BF"/>
                      </w:rPr>
                      <w:t xml:space="preserve">By </w:t>
                    </w:r>
                    <w:r w:rsidR="00D066C1">
                      <w:rPr>
                        <w:color w:val="76923C" w:themeColor="accent3" w:themeShade="BF"/>
                      </w:rPr>
                      <w:t>Sean Kessler</w:t>
                    </w:r>
                  </w:p>
                </w:sdtContent>
              </w:sdt>
              <w:p w:rsidR="00D066C1" w:rsidRDefault="00D066C1">
                <w:pPr>
                  <w:pStyle w:val="NoSpacing"/>
                  <w:rPr>
                    <w:color w:val="76923C" w:themeColor="accent3" w:themeShade="BF"/>
                  </w:rPr>
                </w:pPr>
              </w:p>
            </w:tc>
          </w:tr>
        </w:tbl>
        <w:p w:rsidR="00D066C1" w:rsidRDefault="00D066C1"/>
        <w:p w:rsidR="00D066C1" w:rsidRDefault="00D066C1"/>
        <w:tbl>
          <w:tblPr>
            <w:tblpPr w:leftFromText="187" w:rightFromText="187" w:horzAnchor="margin" w:tblpXSpec="center" w:tblpYSpec="bottom"/>
            <w:tblW w:w="5000" w:type="pct"/>
            <w:tblLook w:val="04A0"/>
          </w:tblPr>
          <w:tblGrid>
            <w:gridCol w:w="11016"/>
          </w:tblGrid>
          <w:tr w:rsidR="00D066C1">
            <w:tc>
              <w:tcPr>
                <w:tcW w:w="0" w:type="auto"/>
              </w:tcPr>
              <w:p w:rsidR="00D066C1" w:rsidRDefault="00D066C1" w:rsidP="00F66151">
                <w:pPr>
                  <w:pStyle w:val="NoSpacing"/>
                  <w:rPr>
                    <w:b/>
                    <w:bCs/>
                    <w:caps/>
                    <w:sz w:val="72"/>
                    <w:szCs w:val="72"/>
                  </w:rPr>
                </w:pPr>
                <w:r>
                  <w:rPr>
                    <w:b/>
                    <w:bCs/>
                    <w:caps/>
                    <w:color w:val="76923C" w:themeColor="accent3" w:themeShade="BF"/>
                    <w:sz w:val="72"/>
                    <w:szCs w:val="72"/>
                  </w:rPr>
                  <w:t>[</w:t>
                </w:r>
                <w:sdt>
                  <w:sdtPr>
                    <w:rPr>
                      <w:b/>
                      <w:bCs/>
                      <w:caps/>
                      <w:sz w:val="72"/>
                      <w:szCs w:val="72"/>
                    </w:rPr>
                    <w:alias w:val="Title"/>
                    <w:id w:val="15676137"/>
                    <w:dataBinding w:prefixMappings="xmlns:ns0='http://schemas.openxmlformats.org/package/2006/metadata/core-properties' xmlns:ns1='http://purl.org/dc/elements/1.1/'" w:xpath="/ns0:coreProperties[1]/ns1:title[1]" w:storeItemID="{6C3C8BC8-F283-45AE-878A-BAB7291924A1}"/>
                    <w:text/>
                  </w:sdtPr>
                  <w:sdtContent>
                    <w:r>
                      <w:rPr>
                        <w:b/>
                        <w:bCs/>
                        <w:caps/>
                        <w:sz w:val="72"/>
                        <w:szCs w:val="72"/>
                      </w:rPr>
                      <w:t xml:space="preserve">Convolutional neural network for </w:t>
                    </w:r>
                    <w:r w:rsidR="00F66151">
                      <w:rPr>
                        <w:b/>
                        <w:bCs/>
                        <w:caps/>
                        <w:sz w:val="72"/>
                        <w:szCs w:val="72"/>
                      </w:rPr>
                      <w:t>momentum systems</w:t>
                    </w:r>
                  </w:sdtContent>
                </w:sdt>
                <w:r>
                  <w:rPr>
                    <w:b/>
                    <w:bCs/>
                    <w:caps/>
                    <w:color w:val="76923C" w:themeColor="accent3" w:themeShade="BF"/>
                    <w:sz w:val="72"/>
                    <w:szCs w:val="72"/>
                  </w:rPr>
                  <w:t>]</w:t>
                </w:r>
              </w:p>
            </w:tc>
          </w:tr>
          <w:tr w:rsidR="00D066C1">
            <w:sdt>
              <w:sdtPr>
                <w:rPr>
                  <w:color w:val="7F7F7F" w:themeColor="background1" w:themeShade="7F"/>
                </w:rPr>
                <w:alias w:val="Abstract"/>
                <w:id w:val="15676143"/>
                <w:dataBinding w:prefixMappings="xmlns:ns0='http://schemas.microsoft.com/office/2006/coverPageProps'" w:xpath="/ns0:CoverPageProperties[1]/ns0:Abstract[1]" w:storeItemID="{55AF091B-3C7A-41E3-B477-F2FDAA23CFDA}"/>
                <w:text/>
              </w:sdtPr>
              <w:sdtContent>
                <w:tc>
                  <w:tcPr>
                    <w:tcW w:w="0" w:type="auto"/>
                  </w:tcPr>
                  <w:p w:rsidR="00D066C1" w:rsidRDefault="00D066C1" w:rsidP="009A6A47">
                    <w:pPr>
                      <w:pStyle w:val="NoSpacing"/>
                      <w:rPr>
                        <w:color w:val="7F7F7F" w:themeColor="background1" w:themeShade="7F"/>
                      </w:rPr>
                    </w:pPr>
                    <w:r>
                      <w:rPr>
                        <w:color w:val="7F7F7F" w:themeColor="background1" w:themeShade="7F"/>
                      </w:rPr>
                      <w:t xml:space="preserve">This document is an overview of the implementation of the machine learning process for </w:t>
                    </w:r>
                    <w:r w:rsidR="009A6A47">
                      <w:rPr>
                        <w:color w:val="7F7F7F" w:themeColor="background1" w:themeShade="7F"/>
                      </w:rPr>
                      <w:t>a</w:t>
                    </w:r>
                    <w:r>
                      <w:rPr>
                        <w:color w:val="7F7F7F" w:themeColor="background1" w:themeShade="7F"/>
                      </w:rPr>
                      <w:t xml:space="preserve"> </w:t>
                    </w:r>
                    <w:r w:rsidR="009A6A47">
                      <w:rPr>
                        <w:color w:val="7F7F7F" w:themeColor="background1" w:themeShade="7F"/>
                      </w:rPr>
                      <w:t>momentum</w:t>
                    </w:r>
                    <w:r>
                      <w:rPr>
                        <w:color w:val="7F7F7F" w:themeColor="background1" w:themeShade="7F"/>
                      </w:rPr>
                      <w:t xml:space="preserve"> model </w:t>
                    </w:r>
                  </w:p>
                </w:tc>
              </w:sdtContent>
            </w:sdt>
          </w:tr>
        </w:tbl>
        <w:p w:rsidR="00D066C1" w:rsidRDefault="00D066C1"/>
        <w:p w:rsidR="002354F5" w:rsidRDefault="002354F5" w:rsidP="002354F5">
          <w:pPr>
            <w:pStyle w:val="NoSpacing"/>
            <w:rPr>
              <w:noProof/>
            </w:rPr>
          </w:pPr>
        </w:p>
        <w:p w:rsidR="002354F5" w:rsidRDefault="002354F5" w:rsidP="002354F5">
          <w:pPr>
            <w:pStyle w:val="NoSpacing"/>
            <w:rPr>
              <w:noProof/>
            </w:rPr>
          </w:pPr>
        </w:p>
        <w:p w:rsidR="002354F5" w:rsidRDefault="002354F5" w:rsidP="002354F5">
          <w:pPr>
            <w:pStyle w:val="NoSpacing"/>
            <w:rPr>
              <w:noProof/>
            </w:rPr>
          </w:pPr>
        </w:p>
        <w:p w:rsidR="002354F5" w:rsidRDefault="002354F5" w:rsidP="002354F5">
          <w:pPr>
            <w:pStyle w:val="NoSpacing"/>
            <w:rPr>
              <w:noProof/>
            </w:rPr>
          </w:pPr>
        </w:p>
        <w:p w:rsidR="002354F5" w:rsidRDefault="002354F5" w:rsidP="002354F5">
          <w:pPr>
            <w:pStyle w:val="NoSpacing"/>
            <w:rPr>
              <w:noProof/>
            </w:rPr>
          </w:pPr>
        </w:p>
        <w:p w:rsidR="002354F5" w:rsidRDefault="002354F5" w:rsidP="002354F5">
          <w:pPr>
            <w:pStyle w:val="NoSpacing"/>
          </w:pPr>
        </w:p>
        <w:p w:rsidR="00D066C1" w:rsidRDefault="002354F5" w:rsidP="002354F5">
          <w:pPr>
            <w:pStyle w:val="NoSpacing"/>
          </w:pPr>
          <w:r>
            <w:rPr>
              <w:noProof/>
            </w:rPr>
            <w:drawing>
              <wp:inline distT="0" distB="0" distL="0" distR="0">
                <wp:extent cx="6393582" cy="3410174"/>
                <wp:effectExtent l="19050" t="0" r="7218" b="0"/>
                <wp:docPr id="1" name="Picture 0" descr="neural net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ral network.png"/>
                        <pic:cNvPicPr/>
                      </pic:nvPicPr>
                      <pic:blipFill>
                        <a:blip r:embed="rId9" cstate="print"/>
                        <a:stretch>
                          <a:fillRect/>
                        </a:stretch>
                      </pic:blipFill>
                      <pic:spPr>
                        <a:xfrm>
                          <a:off x="0" y="0"/>
                          <a:ext cx="6386958" cy="3406641"/>
                        </a:xfrm>
                        <a:prstGeom prst="rect">
                          <a:avLst/>
                        </a:prstGeom>
                      </pic:spPr>
                    </pic:pic>
                  </a:graphicData>
                </a:graphic>
              </wp:inline>
            </w:drawing>
          </w:r>
          <w:r w:rsidR="00D066C1">
            <w:br w:type="page"/>
          </w:r>
        </w:p>
      </w:sdtContent>
    </w:sdt>
    <w:p w:rsidR="00B411F6" w:rsidRDefault="00B411F6" w:rsidP="0055040D">
      <w:pPr>
        <w:pStyle w:val="NoSpacing"/>
        <w:rPr>
          <w:b/>
          <w:sz w:val="28"/>
          <w:szCs w:val="28"/>
        </w:rPr>
      </w:pPr>
    </w:p>
    <w:sdt>
      <w:sdtPr>
        <w:rPr>
          <w:rFonts w:asciiTheme="minorHAnsi" w:eastAsiaTheme="minorEastAsia" w:hAnsiTheme="minorHAnsi" w:cstheme="minorBidi"/>
          <w:b w:val="0"/>
          <w:bCs w:val="0"/>
          <w:color w:val="auto"/>
          <w:sz w:val="22"/>
          <w:szCs w:val="22"/>
        </w:rPr>
        <w:id w:val="171366532"/>
        <w:docPartObj>
          <w:docPartGallery w:val="Table of Contents"/>
          <w:docPartUnique/>
        </w:docPartObj>
      </w:sdtPr>
      <w:sdtContent>
        <w:p w:rsidR="00CB4766" w:rsidRDefault="00CB4766">
          <w:pPr>
            <w:pStyle w:val="TOCHeading"/>
          </w:pPr>
          <w:r>
            <w:t>Table of Contents</w:t>
          </w:r>
        </w:p>
        <w:p w:rsidR="00CB4766" w:rsidRDefault="00FA45B3">
          <w:pPr>
            <w:pStyle w:val="TOC1"/>
          </w:pPr>
          <w:r>
            <w:rPr>
              <w:b/>
            </w:rPr>
            <w:t>Introduction</w:t>
          </w:r>
          <w:r w:rsidR="00CB4766">
            <w:ptab w:relativeTo="margin" w:alignment="right" w:leader="dot"/>
          </w:r>
          <w:r>
            <w:rPr>
              <w:b/>
            </w:rPr>
            <w:t>3</w:t>
          </w:r>
        </w:p>
        <w:p w:rsidR="00CB4766" w:rsidRDefault="00C74DF5">
          <w:pPr>
            <w:pStyle w:val="TOC1"/>
            <w:rPr>
              <w:b/>
            </w:rPr>
          </w:pPr>
          <w:r>
            <w:rPr>
              <w:b/>
            </w:rPr>
            <w:t xml:space="preserve">Python </w:t>
          </w:r>
          <w:r w:rsidR="00FB20F2">
            <w:rPr>
              <w:b/>
            </w:rPr>
            <w:t xml:space="preserve">Model </w:t>
          </w:r>
          <w:r>
            <w:rPr>
              <w:b/>
            </w:rPr>
            <w:t>Code</w:t>
          </w:r>
          <w:r w:rsidR="00CB4766">
            <w:ptab w:relativeTo="margin" w:alignment="right" w:leader="dot"/>
          </w:r>
          <w:r>
            <w:rPr>
              <w:b/>
            </w:rPr>
            <w:t>8</w:t>
          </w:r>
        </w:p>
        <w:p w:rsidR="00FB20F2" w:rsidRDefault="00FB20F2" w:rsidP="00FB20F2">
          <w:pPr>
            <w:pStyle w:val="TOC1"/>
            <w:rPr>
              <w:b/>
            </w:rPr>
          </w:pPr>
          <w:r>
            <w:rPr>
              <w:b/>
            </w:rPr>
            <w:t>Data Generation I</w:t>
          </w:r>
          <w:r>
            <w:ptab w:relativeTo="margin" w:alignment="right" w:leader="dot"/>
          </w:r>
          <w:r>
            <w:rPr>
              <w:b/>
            </w:rPr>
            <w:t>9</w:t>
          </w:r>
        </w:p>
        <w:p w:rsidR="00CE07E0" w:rsidRDefault="00CE07E0" w:rsidP="00CE07E0">
          <w:pPr>
            <w:pStyle w:val="TOC1"/>
          </w:pPr>
          <w:r>
            <w:rPr>
              <w:b/>
            </w:rPr>
            <w:t>Data Generation I</w:t>
          </w:r>
          <w:r w:rsidR="00BA4582">
            <w:rPr>
              <w:b/>
            </w:rPr>
            <w:t>I</w:t>
          </w:r>
          <w:r>
            <w:ptab w:relativeTo="margin" w:alignment="right" w:leader="dot"/>
          </w:r>
          <w:r w:rsidR="002F2B8C">
            <w:rPr>
              <w:b/>
            </w:rPr>
            <w:t>10</w:t>
          </w:r>
        </w:p>
        <w:p w:rsidR="00DE23E6" w:rsidRDefault="00DE23E6" w:rsidP="00DE23E6">
          <w:pPr>
            <w:pStyle w:val="TOC1"/>
          </w:pPr>
          <w:r>
            <w:rPr>
              <w:b/>
            </w:rPr>
            <w:t>Running Models</w:t>
          </w:r>
          <w:r>
            <w:ptab w:relativeTo="margin" w:alignment="right" w:leader="dot"/>
          </w:r>
          <w:r>
            <w:rPr>
              <w:b/>
            </w:rPr>
            <w:t>11</w:t>
          </w:r>
        </w:p>
        <w:p w:rsidR="00B10C3F" w:rsidRDefault="00B10C3F" w:rsidP="00B10C3F">
          <w:pPr>
            <w:pStyle w:val="TOC1"/>
          </w:pPr>
          <w:r>
            <w:rPr>
              <w:b/>
            </w:rPr>
            <w:t>Leveraging the Model in Client Code</w:t>
          </w:r>
          <w:r>
            <w:ptab w:relativeTo="margin" w:alignment="right" w:leader="dot"/>
          </w:r>
          <w:r>
            <w:rPr>
              <w:b/>
            </w:rPr>
            <w:t>1</w:t>
          </w:r>
          <w:r w:rsidR="00031F1C">
            <w:rPr>
              <w:b/>
            </w:rPr>
            <w:t>2</w:t>
          </w:r>
        </w:p>
        <w:p w:rsidR="004927DF" w:rsidRDefault="004927DF" w:rsidP="004927DF">
          <w:pPr>
            <w:pStyle w:val="TOC1"/>
          </w:pPr>
          <w:r>
            <w:rPr>
              <w:b/>
            </w:rPr>
            <w:t>Bibliography</w:t>
          </w:r>
          <w:r>
            <w:ptab w:relativeTo="margin" w:alignment="right" w:leader="dot"/>
          </w:r>
          <w:r>
            <w:rPr>
              <w:b/>
            </w:rPr>
            <w:t>13</w:t>
          </w:r>
        </w:p>
        <w:p w:rsidR="00CE07E0" w:rsidRPr="00CE07E0" w:rsidRDefault="00CE07E0" w:rsidP="00CE07E0"/>
        <w:p w:rsidR="00FB20F2" w:rsidRPr="00FB20F2" w:rsidRDefault="00FB20F2" w:rsidP="00FB20F2"/>
        <w:p w:rsidR="00CB4766" w:rsidRDefault="00563B54">
          <w:pPr>
            <w:pStyle w:val="TOC3"/>
            <w:ind w:left="446"/>
          </w:pPr>
        </w:p>
      </w:sdtContent>
    </w:sdt>
    <w:p w:rsidR="00CB4766" w:rsidRDefault="00CB4766">
      <w:pPr>
        <w:rPr>
          <w:b/>
          <w:sz w:val="28"/>
          <w:szCs w:val="28"/>
        </w:rPr>
      </w:pPr>
      <w:r>
        <w:rPr>
          <w:b/>
          <w:sz w:val="28"/>
          <w:szCs w:val="28"/>
        </w:rPr>
        <w:br w:type="page"/>
      </w:r>
    </w:p>
    <w:p w:rsidR="00FA45B3" w:rsidRDefault="00FA45B3">
      <w:pPr>
        <w:rPr>
          <w:b/>
          <w:sz w:val="28"/>
          <w:szCs w:val="28"/>
        </w:rPr>
      </w:pPr>
    </w:p>
    <w:p w:rsidR="00FA45B3" w:rsidRDefault="00FA45B3">
      <w:pPr>
        <w:rPr>
          <w:b/>
          <w:sz w:val="28"/>
          <w:szCs w:val="28"/>
        </w:rPr>
      </w:pPr>
      <w:r>
        <w:rPr>
          <w:b/>
          <w:sz w:val="28"/>
          <w:szCs w:val="28"/>
        </w:rPr>
        <w:t>Introduction</w:t>
      </w:r>
    </w:p>
    <w:p w:rsidR="00FA45B3" w:rsidRDefault="00D713DD" w:rsidP="00D713DD">
      <w:pPr>
        <w:pStyle w:val="NoSpacing"/>
        <w:rPr>
          <w:sz w:val="28"/>
          <w:szCs w:val="28"/>
        </w:rPr>
      </w:pPr>
      <w:r w:rsidRPr="00D713DD">
        <w:rPr>
          <w:sz w:val="28"/>
          <w:szCs w:val="28"/>
        </w:rPr>
        <w:t>This is an introduction to the particular endeavor that I have undertaken in order to implement a modern machine learning approach to trading in the equities market.</w:t>
      </w:r>
    </w:p>
    <w:p w:rsidR="00D713DD" w:rsidRPr="00D713DD" w:rsidRDefault="00D713DD" w:rsidP="00D713DD">
      <w:pPr>
        <w:pStyle w:val="NoSpacing"/>
        <w:rPr>
          <w:sz w:val="28"/>
          <w:szCs w:val="28"/>
        </w:rPr>
      </w:pPr>
    </w:p>
    <w:p w:rsidR="00D713DD" w:rsidRPr="00D713DD" w:rsidRDefault="00D713DD" w:rsidP="00D713DD">
      <w:pPr>
        <w:pStyle w:val="NoSpacing"/>
        <w:rPr>
          <w:sz w:val="28"/>
          <w:szCs w:val="28"/>
        </w:rPr>
      </w:pPr>
      <w:r w:rsidRPr="00D713DD">
        <w:rPr>
          <w:sz w:val="28"/>
          <w:szCs w:val="28"/>
        </w:rPr>
        <w:t>I could have purchased an off</w:t>
      </w:r>
      <w:r w:rsidR="00DE674A">
        <w:rPr>
          <w:sz w:val="28"/>
          <w:szCs w:val="28"/>
        </w:rPr>
        <w:t>-</w:t>
      </w:r>
      <w:r w:rsidRPr="00D713DD">
        <w:rPr>
          <w:sz w:val="28"/>
          <w:szCs w:val="28"/>
        </w:rPr>
        <w:t>the</w:t>
      </w:r>
      <w:r w:rsidR="00DE674A">
        <w:rPr>
          <w:sz w:val="28"/>
          <w:szCs w:val="28"/>
        </w:rPr>
        <w:t>-</w:t>
      </w:r>
      <w:r w:rsidRPr="00D713DD">
        <w:rPr>
          <w:sz w:val="28"/>
          <w:szCs w:val="28"/>
        </w:rPr>
        <w:t>shelf tool and perhaps for the ordinary</w:t>
      </w:r>
    </w:p>
    <w:p w:rsidR="00D713DD" w:rsidRDefault="00D713DD" w:rsidP="00D713DD">
      <w:pPr>
        <w:pStyle w:val="NoSpacing"/>
        <w:rPr>
          <w:sz w:val="28"/>
          <w:szCs w:val="28"/>
        </w:rPr>
      </w:pPr>
      <w:r>
        <w:rPr>
          <w:sz w:val="28"/>
          <w:szCs w:val="28"/>
        </w:rPr>
        <w:t>p</w:t>
      </w:r>
      <w:r w:rsidRPr="00D713DD">
        <w:rPr>
          <w:sz w:val="28"/>
          <w:szCs w:val="28"/>
        </w:rPr>
        <w:t>erson</w:t>
      </w:r>
      <w:r>
        <w:rPr>
          <w:sz w:val="28"/>
          <w:szCs w:val="28"/>
        </w:rPr>
        <w:t xml:space="preserve"> this inde</w:t>
      </w:r>
      <w:r w:rsidR="00DE674A">
        <w:rPr>
          <w:sz w:val="28"/>
          <w:szCs w:val="28"/>
        </w:rPr>
        <w:t>ed is the way to go.  A tool like TradeStation provides limitless possibilities</w:t>
      </w:r>
    </w:p>
    <w:p w:rsidR="00DE674A" w:rsidRDefault="00DE674A" w:rsidP="00D713DD">
      <w:pPr>
        <w:pStyle w:val="NoSpacing"/>
        <w:rPr>
          <w:sz w:val="28"/>
          <w:szCs w:val="28"/>
        </w:rPr>
      </w:pPr>
      <w:r>
        <w:rPr>
          <w:sz w:val="28"/>
          <w:szCs w:val="28"/>
        </w:rPr>
        <w:t xml:space="preserve">in terms of model development with readily available data and canned models that can be </w:t>
      </w:r>
    </w:p>
    <w:p w:rsidR="00DE674A" w:rsidRPr="00D713DD" w:rsidRDefault="00DE674A" w:rsidP="00D713DD">
      <w:pPr>
        <w:pStyle w:val="NoSpacing"/>
        <w:rPr>
          <w:sz w:val="28"/>
          <w:szCs w:val="28"/>
        </w:rPr>
      </w:pPr>
      <w:r>
        <w:rPr>
          <w:sz w:val="28"/>
          <w:szCs w:val="28"/>
        </w:rPr>
        <w:t>tweaked to the authors delight.</w:t>
      </w:r>
    </w:p>
    <w:p w:rsidR="00D713DD" w:rsidRDefault="00D713DD" w:rsidP="00D713DD">
      <w:pPr>
        <w:pStyle w:val="NoSpacing"/>
        <w:rPr>
          <w:sz w:val="28"/>
          <w:szCs w:val="28"/>
        </w:rPr>
      </w:pPr>
    </w:p>
    <w:p w:rsidR="00DE674A" w:rsidRDefault="00DE674A" w:rsidP="00D713DD">
      <w:pPr>
        <w:pStyle w:val="NoSpacing"/>
        <w:rPr>
          <w:sz w:val="28"/>
          <w:szCs w:val="28"/>
        </w:rPr>
      </w:pPr>
      <w:r>
        <w:rPr>
          <w:sz w:val="28"/>
          <w:szCs w:val="28"/>
        </w:rPr>
        <w:t xml:space="preserve">I wanted </w:t>
      </w:r>
      <w:r w:rsidR="003D20D6">
        <w:rPr>
          <w:sz w:val="28"/>
          <w:szCs w:val="28"/>
        </w:rPr>
        <w:t>this to be a learning process.  I wanted to come to understand</w:t>
      </w:r>
      <w:r>
        <w:rPr>
          <w:sz w:val="28"/>
          <w:szCs w:val="28"/>
        </w:rPr>
        <w:t xml:space="preserve"> what it would take to lift something off the ground from scratch.  I wanted to build the database, write the feeds, </w:t>
      </w:r>
      <w:r w:rsidR="003D20D6">
        <w:rPr>
          <w:sz w:val="28"/>
          <w:szCs w:val="28"/>
        </w:rPr>
        <w:t>write</w:t>
      </w:r>
      <w:r>
        <w:rPr>
          <w:sz w:val="28"/>
          <w:szCs w:val="28"/>
        </w:rPr>
        <w:t xml:space="preserve"> the data</w:t>
      </w:r>
      <w:r w:rsidR="003D20D6">
        <w:rPr>
          <w:sz w:val="28"/>
          <w:szCs w:val="28"/>
        </w:rPr>
        <w:t xml:space="preserve"> </w:t>
      </w:r>
      <w:r>
        <w:rPr>
          <w:sz w:val="28"/>
          <w:szCs w:val="28"/>
        </w:rPr>
        <w:t xml:space="preserve">access components, build the visualization </w:t>
      </w:r>
      <w:r w:rsidR="00AE501E">
        <w:rPr>
          <w:sz w:val="28"/>
          <w:szCs w:val="28"/>
        </w:rPr>
        <w:t xml:space="preserve">into the front-end </w:t>
      </w:r>
      <w:r>
        <w:rPr>
          <w:sz w:val="28"/>
          <w:szCs w:val="28"/>
        </w:rPr>
        <w:t>and write the models.</w:t>
      </w:r>
    </w:p>
    <w:p w:rsidR="004D742A" w:rsidRDefault="004D742A" w:rsidP="00D713DD">
      <w:pPr>
        <w:pStyle w:val="NoSpacing"/>
        <w:rPr>
          <w:sz w:val="28"/>
          <w:szCs w:val="28"/>
        </w:rPr>
      </w:pPr>
    </w:p>
    <w:p w:rsidR="004D742A" w:rsidRDefault="004D742A" w:rsidP="004D742A">
      <w:pPr>
        <w:pStyle w:val="NoSpacing"/>
        <w:rPr>
          <w:sz w:val="28"/>
          <w:szCs w:val="28"/>
        </w:rPr>
      </w:pPr>
      <w:r>
        <w:rPr>
          <w:sz w:val="28"/>
          <w:szCs w:val="28"/>
        </w:rPr>
        <w:t xml:space="preserve">The feeds capture a variety of information.  These </w:t>
      </w:r>
      <w:r w:rsidR="00A426F5">
        <w:rPr>
          <w:sz w:val="28"/>
          <w:szCs w:val="28"/>
        </w:rPr>
        <w:t>are</w:t>
      </w:r>
      <w:r>
        <w:rPr>
          <w:sz w:val="28"/>
          <w:szCs w:val="28"/>
        </w:rPr>
        <w:t xml:space="preserve"> daily prices, ratings, dividend history, </w:t>
      </w:r>
      <w:r w:rsidR="007D3D89">
        <w:rPr>
          <w:sz w:val="28"/>
          <w:szCs w:val="28"/>
        </w:rPr>
        <w:t xml:space="preserve">analyst price targets, </w:t>
      </w:r>
      <w:r w:rsidR="00936C62">
        <w:rPr>
          <w:sz w:val="28"/>
          <w:szCs w:val="28"/>
        </w:rPr>
        <w:t xml:space="preserve">yield curves, </w:t>
      </w:r>
      <w:r w:rsidR="00146050">
        <w:rPr>
          <w:sz w:val="28"/>
          <w:szCs w:val="28"/>
        </w:rPr>
        <w:t xml:space="preserve">earnings announcements, </w:t>
      </w:r>
      <w:r w:rsidR="00422B33">
        <w:rPr>
          <w:sz w:val="28"/>
          <w:szCs w:val="28"/>
        </w:rPr>
        <w:t xml:space="preserve">news headlines, currency conversions, </w:t>
      </w:r>
      <w:r>
        <w:rPr>
          <w:sz w:val="28"/>
          <w:szCs w:val="28"/>
        </w:rPr>
        <w:t>stick splits, income statement, balance sheet, statement of cashflows</w:t>
      </w:r>
      <w:r w:rsidR="00392DC7">
        <w:rPr>
          <w:sz w:val="28"/>
          <w:szCs w:val="28"/>
        </w:rPr>
        <w:t>, SEC filings and a variety of economic indicators such as GDP.</w:t>
      </w:r>
    </w:p>
    <w:p w:rsidR="00DE674A" w:rsidRDefault="00DE674A" w:rsidP="00D713DD">
      <w:pPr>
        <w:pStyle w:val="NoSpacing"/>
        <w:rPr>
          <w:sz w:val="28"/>
          <w:szCs w:val="28"/>
        </w:rPr>
      </w:pPr>
    </w:p>
    <w:p w:rsidR="005729C5" w:rsidRDefault="00DE674A" w:rsidP="00D713DD">
      <w:pPr>
        <w:pStyle w:val="NoSpacing"/>
        <w:rPr>
          <w:sz w:val="28"/>
          <w:szCs w:val="28"/>
        </w:rPr>
      </w:pPr>
      <w:r>
        <w:rPr>
          <w:sz w:val="28"/>
          <w:szCs w:val="28"/>
        </w:rPr>
        <w:t xml:space="preserve">I spent several years scaffolding a basic platform.  It consisted of a </w:t>
      </w:r>
      <w:r w:rsidR="00044A1C">
        <w:rPr>
          <w:sz w:val="28"/>
          <w:szCs w:val="28"/>
        </w:rPr>
        <w:t xml:space="preserve">MySQL </w:t>
      </w:r>
      <w:r>
        <w:rPr>
          <w:sz w:val="28"/>
          <w:szCs w:val="28"/>
        </w:rPr>
        <w:t>database</w:t>
      </w:r>
      <w:r w:rsidR="00C3109F">
        <w:rPr>
          <w:sz w:val="28"/>
          <w:szCs w:val="28"/>
        </w:rPr>
        <w:t xml:space="preserve"> with a dozen or so tables and it had a nice front-end with a very fast visualization engine.  The main view of the</w:t>
      </w:r>
      <w:r w:rsidR="00492DCC">
        <w:rPr>
          <w:sz w:val="28"/>
          <w:szCs w:val="28"/>
        </w:rPr>
        <w:t xml:space="preserve"> </w:t>
      </w:r>
      <w:r w:rsidR="00C3109F">
        <w:rPr>
          <w:sz w:val="28"/>
          <w:szCs w:val="28"/>
        </w:rPr>
        <w:t xml:space="preserve">system </w:t>
      </w:r>
      <w:r w:rsidR="005729C5">
        <w:rPr>
          <w:sz w:val="28"/>
          <w:szCs w:val="28"/>
        </w:rPr>
        <w:t xml:space="preserve">was a hybrid multiple document interface that </w:t>
      </w:r>
      <w:r w:rsidR="00C3109F">
        <w:rPr>
          <w:sz w:val="28"/>
          <w:szCs w:val="28"/>
        </w:rPr>
        <w:t xml:space="preserve">consisted of individual equities presented along a Bollinger band with the various standard deviation lines (+-1/+-2).  </w:t>
      </w:r>
    </w:p>
    <w:p w:rsidR="00C3109F" w:rsidRDefault="005729C5" w:rsidP="00D713DD">
      <w:pPr>
        <w:pStyle w:val="NoSpacing"/>
        <w:rPr>
          <w:sz w:val="28"/>
          <w:szCs w:val="28"/>
        </w:rPr>
      </w:pPr>
      <w:r>
        <w:rPr>
          <w:sz w:val="28"/>
          <w:szCs w:val="28"/>
        </w:rPr>
        <w:t>The very first analytics I introduced into the system was</w:t>
      </w:r>
      <w:r w:rsidR="00C3109F">
        <w:rPr>
          <w:sz w:val="28"/>
          <w:szCs w:val="28"/>
        </w:rPr>
        <w:t xml:space="preserve"> Valuation page which was based on Phil</w:t>
      </w:r>
      <w:r>
        <w:rPr>
          <w:sz w:val="28"/>
          <w:szCs w:val="28"/>
        </w:rPr>
        <w:t xml:space="preserve"> Town’s Rule #1 “Sticker Price” and “Margin of Safety” concept.  I also built a FreeCashflow analysis page.</w:t>
      </w:r>
    </w:p>
    <w:p w:rsidR="00C3109F" w:rsidRDefault="00C3109F" w:rsidP="00D713DD">
      <w:pPr>
        <w:pStyle w:val="NoSpacing"/>
        <w:rPr>
          <w:sz w:val="28"/>
          <w:szCs w:val="28"/>
        </w:rPr>
      </w:pPr>
    </w:p>
    <w:p w:rsidR="00C3109F" w:rsidRDefault="00C3109F" w:rsidP="00D713DD">
      <w:pPr>
        <w:pStyle w:val="NoSpacing"/>
        <w:rPr>
          <w:sz w:val="28"/>
          <w:szCs w:val="28"/>
        </w:rPr>
      </w:pPr>
      <w:r>
        <w:rPr>
          <w:sz w:val="28"/>
          <w:szCs w:val="28"/>
        </w:rPr>
        <w:t xml:space="preserve">I then produced my first model.  This really wasn’t a model at all but rather a monthly ranking based on Phil Town’s “Sticker Price” and </w:t>
      </w:r>
      <w:r w:rsidR="00B17E21">
        <w:rPr>
          <w:sz w:val="28"/>
          <w:szCs w:val="28"/>
        </w:rPr>
        <w:t>“</w:t>
      </w:r>
      <w:r>
        <w:rPr>
          <w:sz w:val="28"/>
          <w:szCs w:val="28"/>
        </w:rPr>
        <w:t>Margin of Safety</w:t>
      </w:r>
      <w:r w:rsidR="00B17E21">
        <w:rPr>
          <w:sz w:val="28"/>
          <w:szCs w:val="28"/>
        </w:rPr>
        <w:t>”</w:t>
      </w:r>
      <w:r>
        <w:rPr>
          <w:sz w:val="28"/>
          <w:szCs w:val="28"/>
        </w:rPr>
        <w:t xml:space="preserve">.  To that list I also </w:t>
      </w:r>
    </w:p>
    <w:p w:rsidR="00C3109F" w:rsidRDefault="004D742A" w:rsidP="00D713DD">
      <w:pPr>
        <w:pStyle w:val="NoSpacing"/>
        <w:rPr>
          <w:sz w:val="28"/>
          <w:szCs w:val="28"/>
        </w:rPr>
      </w:pPr>
      <w:r>
        <w:rPr>
          <w:sz w:val="28"/>
          <w:szCs w:val="28"/>
        </w:rPr>
        <w:t>a</w:t>
      </w:r>
      <w:r w:rsidR="00C3109F">
        <w:rPr>
          <w:sz w:val="28"/>
          <w:szCs w:val="28"/>
        </w:rPr>
        <w:t xml:space="preserve">dded “Acquirers Multiple” ranking which I </w:t>
      </w:r>
      <w:r w:rsidR="00815714">
        <w:rPr>
          <w:sz w:val="28"/>
          <w:szCs w:val="28"/>
        </w:rPr>
        <w:t xml:space="preserve">had </w:t>
      </w:r>
      <w:r w:rsidR="00C3109F">
        <w:rPr>
          <w:sz w:val="28"/>
          <w:szCs w:val="28"/>
        </w:rPr>
        <w:t>got from Tobias Carlisle</w:t>
      </w:r>
      <w:r w:rsidR="00815714">
        <w:rPr>
          <w:sz w:val="28"/>
          <w:szCs w:val="28"/>
        </w:rPr>
        <w:t xml:space="preserve">’s book of the same name </w:t>
      </w:r>
      <w:r w:rsidR="00C3109F">
        <w:rPr>
          <w:sz w:val="28"/>
          <w:szCs w:val="28"/>
        </w:rPr>
        <w:t xml:space="preserve"> followed by Joel Greenblatt’s magic number which is b</w:t>
      </w:r>
      <w:r w:rsidR="00815714">
        <w:rPr>
          <w:sz w:val="28"/>
          <w:szCs w:val="28"/>
        </w:rPr>
        <w:t>ased on ROIC and Earnings Yield from his book “The Little Book that Still Beats The Market”</w:t>
      </w:r>
      <w:r w:rsidR="00425A0A">
        <w:rPr>
          <w:sz w:val="28"/>
          <w:szCs w:val="28"/>
        </w:rPr>
        <w:t>.  All of these I presented in tabular form that could be reloaded from the database by selecting the appropriate analysis date from a dropdown menu.</w:t>
      </w:r>
    </w:p>
    <w:p w:rsidR="00C3109F" w:rsidRDefault="00C3109F" w:rsidP="00D713DD">
      <w:pPr>
        <w:pStyle w:val="NoSpacing"/>
        <w:rPr>
          <w:sz w:val="28"/>
          <w:szCs w:val="28"/>
        </w:rPr>
      </w:pPr>
    </w:p>
    <w:p w:rsidR="00D42209" w:rsidRDefault="00D42209" w:rsidP="00D713DD">
      <w:pPr>
        <w:pStyle w:val="NoSpacing"/>
        <w:rPr>
          <w:sz w:val="28"/>
          <w:szCs w:val="28"/>
        </w:rPr>
      </w:pPr>
      <w:r>
        <w:rPr>
          <w:sz w:val="28"/>
          <w:szCs w:val="28"/>
        </w:rPr>
        <w:t xml:space="preserve">This “system” worked fairly well but there were drawbacks.  For starters the stock selection process was discretionary.  This meant that the buying and selling of securities was totally up </w:t>
      </w:r>
    </w:p>
    <w:p w:rsidR="00C3109F" w:rsidRDefault="00D42209" w:rsidP="00D713DD">
      <w:pPr>
        <w:pStyle w:val="NoSpacing"/>
        <w:rPr>
          <w:sz w:val="28"/>
          <w:szCs w:val="28"/>
        </w:rPr>
      </w:pPr>
      <w:r>
        <w:rPr>
          <w:sz w:val="28"/>
          <w:szCs w:val="28"/>
        </w:rPr>
        <w:t xml:space="preserve">to </w:t>
      </w:r>
      <w:r w:rsidR="00DE68CA">
        <w:rPr>
          <w:sz w:val="28"/>
          <w:szCs w:val="28"/>
        </w:rPr>
        <w:t xml:space="preserve">the individual, </w:t>
      </w:r>
      <w:r>
        <w:rPr>
          <w:sz w:val="28"/>
          <w:szCs w:val="28"/>
        </w:rPr>
        <w:t>me</w:t>
      </w:r>
      <w:r w:rsidR="00DE68CA">
        <w:rPr>
          <w:sz w:val="28"/>
          <w:szCs w:val="28"/>
        </w:rPr>
        <w:t xml:space="preserve"> in this case, </w:t>
      </w:r>
      <w:r>
        <w:rPr>
          <w:sz w:val="28"/>
          <w:szCs w:val="28"/>
        </w:rPr>
        <w:t xml:space="preserve"> and how I was feeling about the data and the market on a</w:t>
      </w:r>
      <w:r w:rsidR="0057773F">
        <w:rPr>
          <w:sz w:val="28"/>
          <w:szCs w:val="28"/>
        </w:rPr>
        <w:t>ny</w:t>
      </w:r>
      <w:r>
        <w:rPr>
          <w:sz w:val="28"/>
          <w:szCs w:val="28"/>
        </w:rPr>
        <w:t xml:space="preserve"> given day.  The second drawback was that this system really didn’t work for the way that I wanted to trade.  By definition th</w:t>
      </w:r>
      <w:r w:rsidR="0057773F">
        <w:rPr>
          <w:sz w:val="28"/>
          <w:szCs w:val="28"/>
        </w:rPr>
        <w:t>e</w:t>
      </w:r>
      <w:r>
        <w:rPr>
          <w:sz w:val="28"/>
          <w:szCs w:val="28"/>
        </w:rPr>
        <w:t xml:space="preserve"> ranking process is deep-value </w:t>
      </w:r>
      <w:r w:rsidR="0057773F">
        <w:rPr>
          <w:sz w:val="28"/>
          <w:szCs w:val="28"/>
        </w:rPr>
        <w:t>in nature</w:t>
      </w:r>
      <w:r>
        <w:rPr>
          <w:sz w:val="28"/>
          <w:szCs w:val="28"/>
        </w:rPr>
        <w:t xml:space="preserve">.  This means that, unless one can time the market, one is usually buying into some level of weakness prior to </w:t>
      </w:r>
      <w:r w:rsidR="00BB216D">
        <w:rPr>
          <w:sz w:val="28"/>
          <w:szCs w:val="28"/>
        </w:rPr>
        <w:t>an eventual</w:t>
      </w:r>
      <w:r>
        <w:rPr>
          <w:sz w:val="28"/>
          <w:szCs w:val="28"/>
        </w:rPr>
        <w:t xml:space="preserve"> upswing.  There is a great payoff ahead but one needs to be patient and wait for it.  The waiting process is generally not rewarded by periodic dividends either.     </w:t>
      </w:r>
    </w:p>
    <w:p w:rsidR="00D42209" w:rsidRDefault="00D42209" w:rsidP="00D713DD">
      <w:pPr>
        <w:pStyle w:val="NoSpacing"/>
        <w:rPr>
          <w:sz w:val="28"/>
          <w:szCs w:val="28"/>
        </w:rPr>
      </w:pPr>
    </w:p>
    <w:p w:rsidR="00EE3B7B" w:rsidRDefault="00984E32" w:rsidP="00D713DD">
      <w:pPr>
        <w:pStyle w:val="NoSpacing"/>
        <w:rPr>
          <w:sz w:val="28"/>
          <w:szCs w:val="28"/>
        </w:rPr>
      </w:pPr>
      <w:r>
        <w:rPr>
          <w:sz w:val="28"/>
          <w:szCs w:val="28"/>
        </w:rPr>
        <w:t xml:space="preserve">What I wanted was a simple model that I could run not daily, but weekly or </w:t>
      </w:r>
      <w:r w:rsidR="00381331">
        <w:rPr>
          <w:sz w:val="28"/>
          <w:szCs w:val="28"/>
        </w:rPr>
        <w:t xml:space="preserve">perhaps </w:t>
      </w:r>
      <w:r>
        <w:rPr>
          <w:sz w:val="28"/>
          <w:szCs w:val="28"/>
        </w:rPr>
        <w:t>monthly.</w:t>
      </w:r>
    </w:p>
    <w:p w:rsidR="00984E32" w:rsidRDefault="00984E32" w:rsidP="00D713DD">
      <w:pPr>
        <w:pStyle w:val="NoSpacing"/>
        <w:rPr>
          <w:sz w:val="28"/>
          <w:szCs w:val="28"/>
        </w:rPr>
      </w:pPr>
      <w:r>
        <w:rPr>
          <w:sz w:val="28"/>
          <w:szCs w:val="28"/>
        </w:rPr>
        <w:t xml:space="preserve">I had a fulltime job and simply did not have the time during the day to stare at stock </w:t>
      </w:r>
    </w:p>
    <w:p w:rsidR="00984E32" w:rsidRDefault="00984E32" w:rsidP="00D713DD">
      <w:pPr>
        <w:pStyle w:val="NoSpacing"/>
        <w:rPr>
          <w:sz w:val="28"/>
          <w:szCs w:val="28"/>
        </w:rPr>
      </w:pPr>
      <w:r>
        <w:rPr>
          <w:sz w:val="28"/>
          <w:szCs w:val="28"/>
        </w:rPr>
        <w:t>screen</w:t>
      </w:r>
      <w:r w:rsidR="00381331">
        <w:rPr>
          <w:sz w:val="28"/>
          <w:szCs w:val="28"/>
        </w:rPr>
        <w:t>s</w:t>
      </w:r>
      <w:r>
        <w:rPr>
          <w:sz w:val="28"/>
          <w:szCs w:val="28"/>
        </w:rPr>
        <w:t xml:space="preserve"> nor did I want to become a day trader.  This system was not going to make</w:t>
      </w:r>
    </w:p>
    <w:p w:rsidR="00984E32" w:rsidRDefault="00984E32" w:rsidP="00D713DD">
      <w:pPr>
        <w:pStyle w:val="NoSpacing"/>
        <w:rPr>
          <w:sz w:val="28"/>
          <w:szCs w:val="28"/>
        </w:rPr>
      </w:pPr>
      <w:r>
        <w:rPr>
          <w:sz w:val="28"/>
          <w:szCs w:val="28"/>
        </w:rPr>
        <w:t xml:space="preserve">me a millionaire overnight but it was going to produce money safely </w:t>
      </w:r>
      <w:r w:rsidR="00381331">
        <w:rPr>
          <w:sz w:val="28"/>
          <w:szCs w:val="28"/>
        </w:rPr>
        <w:t>over time</w:t>
      </w:r>
      <w:r>
        <w:rPr>
          <w:sz w:val="28"/>
          <w:szCs w:val="28"/>
        </w:rPr>
        <w:t>.</w:t>
      </w:r>
    </w:p>
    <w:p w:rsidR="00984E32" w:rsidRDefault="00984E32" w:rsidP="00D713DD">
      <w:pPr>
        <w:pStyle w:val="NoSpacing"/>
        <w:rPr>
          <w:sz w:val="28"/>
          <w:szCs w:val="28"/>
        </w:rPr>
      </w:pPr>
      <w:r>
        <w:rPr>
          <w:sz w:val="28"/>
          <w:szCs w:val="28"/>
        </w:rPr>
        <w:t xml:space="preserve">This is what I wanted to build. </w:t>
      </w:r>
    </w:p>
    <w:p w:rsidR="00B86E33" w:rsidRDefault="00B86E33" w:rsidP="00D713DD">
      <w:pPr>
        <w:pStyle w:val="NoSpacing"/>
        <w:rPr>
          <w:sz w:val="28"/>
          <w:szCs w:val="28"/>
        </w:rPr>
      </w:pPr>
    </w:p>
    <w:p w:rsidR="00B86E33" w:rsidRDefault="00B86E33" w:rsidP="00D713DD">
      <w:pPr>
        <w:pStyle w:val="NoSpacing"/>
        <w:rPr>
          <w:sz w:val="28"/>
          <w:szCs w:val="28"/>
        </w:rPr>
      </w:pPr>
      <w:r>
        <w:rPr>
          <w:sz w:val="28"/>
          <w:szCs w:val="28"/>
        </w:rPr>
        <w:t>The first “real” model that I built was a monthly system I leveraged from the book “Quantitative Momentum” by Wesley Gray and Jack Vogel.</w:t>
      </w:r>
      <w:r w:rsidR="001D7F3A">
        <w:rPr>
          <w:sz w:val="28"/>
          <w:szCs w:val="28"/>
        </w:rPr>
        <w:t xml:space="preserve">  This was mainly a stock </w:t>
      </w:r>
    </w:p>
    <w:p w:rsidR="00D713DD" w:rsidRDefault="001D7F3A" w:rsidP="00A923EB">
      <w:pPr>
        <w:pStyle w:val="NoSpacing"/>
        <w:rPr>
          <w:sz w:val="28"/>
          <w:szCs w:val="28"/>
        </w:rPr>
      </w:pPr>
      <w:r>
        <w:rPr>
          <w:sz w:val="28"/>
          <w:szCs w:val="28"/>
        </w:rPr>
        <w:t xml:space="preserve">selection system </w:t>
      </w:r>
      <w:r w:rsidR="00A923EB">
        <w:rPr>
          <w:sz w:val="28"/>
          <w:szCs w:val="28"/>
        </w:rPr>
        <w:t xml:space="preserve">based on 52 week ranking of momentum.  The basic idea behind this approach was a rotating bucket of stocks.  For instance, one would purchase a bucket of stocks </w:t>
      </w:r>
    </w:p>
    <w:p w:rsidR="00A923EB" w:rsidRDefault="00A923EB" w:rsidP="00A923EB">
      <w:pPr>
        <w:pStyle w:val="NoSpacing"/>
        <w:rPr>
          <w:sz w:val="28"/>
          <w:szCs w:val="28"/>
        </w:rPr>
      </w:pPr>
      <w:r>
        <w:rPr>
          <w:sz w:val="28"/>
          <w:szCs w:val="28"/>
        </w:rPr>
        <w:t>every month (say 3) for a number of  months (say 3).  On the fourth month the stocks purchased in the first month would be sold and another 3 stocks purchased.  The system sold the stocks regardless of whether they made money or lost money.  This was a long-only system.  Built into the system was the ability to flee to safety if the market became volatile.</w:t>
      </w:r>
    </w:p>
    <w:p w:rsidR="00A923EB" w:rsidRDefault="00A923EB" w:rsidP="00A923EB">
      <w:pPr>
        <w:pStyle w:val="NoSpacing"/>
        <w:rPr>
          <w:sz w:val="28"/>
          <w:szCs w:val="28"/>
        </w:rPr>
      </w:pPr>
      <w:r>
        <w:rPr>
          <w:sz w:val="28"/>
          <w:szCs w:val="28"/>
        </w:rPr>
        <w:t>I liked this system because it was automated.  I disliked it because I found it painful to sell a stock after some months when it was clear that the stock was running up.  Likewise, I  found it difficult to hang on to a stock when it was clear that the stock was exhausted.  At any rate, I was very disciplined with the system and to this day have never overridden it.</w:t>
      </w:r>
      <w:r w:rsidR="00AC017C">
        <w:rPr>
          <w:sz w:val="28"/>
          <w:szCs w:val="28"/>
        </w:rPr>
        <w:t xml:space="preserve">  I refer to this model as MGMomentum.</w:t>
      </w:r>
    </w:p>
    <w:p w:rsidR="00A923EB" w:rsidRDefault="00A923EB" w:rsidP="00A923EB">
      <w:pPr>
        <w:pStyle w:val="NoSpacing"/>
        <w:rPr>
          <w:sz w:val="28"/>
          <w:szCs w:val="28"/>
        </w:rPr>
      </w:pPr>
    </w:p>
    <w:p w:rsidR="00AC017C" w:rsidRDefault="00F60A74" w:rsidP="00AC017C">
      <w:pPr>
        <w:pStyle w:val="NoSpacing"/>
        <w:rPr>
          <w:sz w:val="28"/>
          <w:szCs w:val="28"/>
        </w:rPr>
      </w:pPr>
      <w:r>
        <w:rPr>
          <w:sz w:val="28"/>
          <w:szCs w:val="28"/>
        </w:rPr>
        <w:t>The second “real” model that I build was based on a book by Andreas Clenow “Stocks on the Move: Beating the Market with Hedge Fund Momentum Strategies”.</w:t>
      </w:r>
      <w:r w:rsidR="00AC017C">
        <w:rPr>
          <w:sz w:val="28"/>
          <w:szCs w:val="28"/>
        </w:rPr>
        <w:t xml:space="preserve">  The approach here </w:t>
      </w:r>
    </w:p>
    <w:p w:rsidR="00AC017C" w:rsidRDefault="00AC017C" w:rsidP="00A923EB">
      <w:pPr>
        <w:pStyle w:val="NoSpacing"/>
        <w:rPr>
          <w:sz w:val="28"/>
          <w:szCs w:val="28"/>
        </w:rPr>
      </w:pPr>
      <w:r>
        <w:rPr>
          <w:sz w:val="28"/>
          <w:szCs w:val="28"/>
        </w:rPr>
        <w:t xml:space="preserve">is also largely a stock selection process.  I will refer to this model as CMMomentum.  The model differs </w:t>
      </w:r>
      <w:r w:rsidR="00E67B6F">
        <w:rPr>
          <w:sz w:val="28"/>
          <w:szCs w:val="28"/>
        </w:rPr>
        <w:t xml:space="preserve">from MGMomentum </w:t>
      </w:r>
      <w:r>
        <w:rPr>
          <w:sz w:val="28"/>
          <w:szCs w:val="28"/>
        </w:rPr>
        <w:t>largely in two ways.   First, it incorporates a method to determine if a stock is overextended and over what horizon the overextension has occurred.</w:t>
      </w:r>
      <w:r w:rsidR="00287468">
        <w:rPr>
          <w:sz w:val="28"/>
          <w:szCs w:val="28"/>
        </w:rPr>
        <w:t xml:space="preserve">  It uses overextension to try to locate stocks that have run up too much over a short period of time.</w:t>
      </w:r>
      <w:r>
        <w:rPr>
          <w:sz w:val="28"/>
          <w:szCs w:val="28"/>
        </w:rPr>
        <w:t xml:space="preserve">  Secondly, the model uses the log() of the prices to put those in a time domain which it </w:t>
      </w:r>
      <w:r>
        <w:rPr>
          <w:sz w:val="28"/>
          <w:szCs w:val="28"/>
        </w:rPr>
        <w:lastRenderedPageBreak/>
        <w:t>then calculates a slope to determine a quality of returns score which is used as a rank.  Clenow does not get into details about “how” to trade the model and so left to my own devices I incorporated an approach that was analogous to the MGMomentum model I had developed earlier.</w:t>
      </w:r>
      <w:r w:rsidR="00390334">
        <w:rPr>
          <w:sz w:val="28"/>
          <w:szCs w:val="28"/>
        </w:rPr>
        <w:t xml:space="preserve">  For example, I applied a similar bucketing approach to the trading strategy that I had implemented in the earlier model.</w:t>
      </w:r>
    </w:p>
    <w:p w:rsidR="00AC017C" w:rsidRDefault="00AC017C" w:rsidP="00A923EB">
      <w:pPr>
        <w:pStyle w:val="NoSpacing"/>
        <w:rPr>
          <w:sz w:val="28"/>
          <w:szCs w:val="28"/>
        </w:rPr>
      </w:pPr>
    </w:p>
    <w:p w:rsidR="00100596" w:rsidRDefault="00AC017C" w:rsidP="00A923EB">
      <w:pPr>
        <w:pStyle w:val="NoSpacing"/>
        <w:rPr>
          <w:sz w:val="28"/>
          <w:szCs w:val="28"/>
        </w:rPr>
      </w:pPr>
      <w:r>
        <w:rPr>
          <w:sz w:val="28"/>
          <w:szCs w:val="28"/>
        </w:rPr>
        <w:t>Of course I back-tested both of these models going back 10 years</w:t>
      </w:r>
      <w:r w:rsidR="00100596">
        <w:rPr>
          <w:sz w:val="28"/>
          <w:szCs w:val="28"/>
        </w:rPr>
        <w:t xml:space="preserve"> and while the MGMomentum model was a “Steady Freddie” the CMMomentum model was a raging bull.</w:t>
      </w:r>
    </w:p>
    <w:p w:rsidR="00100596" w:rsidRDefault="00100596" w:rsidP="00A923EB">
      <w:pPr>
        <w:pStyle w:val="NoSpacing"/>
        <w:rPr>
          <w:sz w:val="28"/>
          <w:szCs w:val="28"/>
        </w:rPr>
      </w:pPr>
      <w:r>
        <w:rPr>
          <w:sz w:val="28"/>
          <w:szCs w:val="28"/>
        </w:rPr>
        <w:t>When is won it won big.  When is lost it lost big.  If you could hang on to the reigns it paid off.</w:t>
      </w:r>
    </w:p>
    <w:p w:rsidR="002F4F13" w:rsidRDefault="002F4F13" w:rsidP="00A923EB">
      <w:pPr>
        <w:pStyle w:val="NoSpacing"/>
        <w:rPr>
          <w:sz w:val="28"/>
          <w:szCs w:val="28"/>
        </w:rPr>
      </w:pPr>
      <w:r>
        <w:rPr>
          <w:sz w:val="28"/>
          <w:szCs w:val="28"/>
        </w:rPr>
        <w:t>What was really missing in these two models was the notion of cutting your losses and letting your profits run.  The two aforementioned models would simply buy securities, hold them for a specified amount of</w:t>
      </w:r>
      <w:r w:rsidR="00100596">
        <w:rPr>
          <w:sz w:val="28"/>
          <w:szCs w:val="28"/>
        </w:rPr>
        <w:t xml:space="preserve"> </w:t>
      </w:r>
      <w:r>
        <w:rPr>
          <w:sz w:val="28"/>
          <w:szCs w:val="28"/>
        </w:rPr>
        <w:t>time and then sell them.  It did not care if the stock was making significant gains nor if the stock was falling off a ledge.</w:t>
      </w:r>
    </w:p>
    <w:p w:rsidR="002F4F13" w:rsidRDefault="002F4F13" w:rsidP="00A923EB">
      <w:pPr>
        <w:pStyle w:val="NoSpacing"/>
        <w:rPr>
          <w:sz w:val="28"/>
          <w:szCs w:val="28"/>
        </w:rPr>
      </w:pPr>
    </w:p>
    <w:p w:rsidR="001F6F7D" w:rsidRDefault="002F4F13" w:rsidP="00A923EB">
      <w:pPr>
        <w:pStyle w:val="NoSpacing"/>
        <w:rPr>
          <w:sz w:val="28"/>
          <w:szCs w:val="28"/>
        </w:rPr>
      </w:pPr>
      <w:r>
        <w:rPr>
          <w:sz w:val="28"/>
          <w:szCs w:val="28"/>
        </w:rPr>
        <w:t xml:space="preserve">I needed </w:t>
      </w:r>
      <w:r w:rsidR="00393A8C">
        <w:rPr>
          <w:sz w:val="28"/>
          <w:szCs w:val="28"/>
        </w:rPr>
        <w:t xml:space="preserve">a </w:t>
      </w:r>
      <w:r>
        <w:rPr>
          <w:sz w:val="28"/>
          <w:szCs w:val="28"/>
        </w:rPr>
        <w:t xml:space="preserve">better </w:t>
      </w:r>
      <w:r w:rsidR="00393A8C">
        <w:rPr>
          <w:sz w:val="28"/>
          <w:szCs w:val="28"/>
        </w:rPr>
        <w:t xml:space="preserve">way to </w:t>
      </w:r>
      <w:r>
        <w:rPr>
          <w:sz w:val="28"/>
          <w:szCs w:val="28"/>
        </w:rPr>
        <w:t>manage risk.  I wanted to develop a system that would cut my losses quickly and also let my profits run.</w:t>
      </w:r>
      <w:r w:rsidR="001F6F7D">
        <w:rPr>
          <w:sz w:val="28"/>
          <w:szCs w:val="28"/>
        </w:rPr>
        <w:t xml:space="preserve">  There</w:t>
      </w:r>
      <w:r w:rsidR="009475C6">
        <w:rPr>
          <w:sz w:val="28"/>
          <w:szCs w:val="28"/>
        </w:rPr>
        <w:t xml:space="preserve"> were two books that influenced </w:t>
      </w:r>
      <w:r w:rsidR="001F6F7D">
        <w:rPr>
          <w:sz w:val="28"/>
          <w:szCs w:val="28"/>
        </w:rPr>
        <w:t xml:space="preserve">me at this time.  The first book by Marc Minervini introduced a technique </w:t>
      </w:r>
      <w:r w:rsidR="00900BD6">
        <w:rPr>
          <w:sz w:val="28"/>
          <w:szCs w:val="28"/>
        </w:rPr>
        <w:t>that</w:t>
      </w:r>
      <w:r w:rsidR="001F6F7D">
        <w:rPr>
          <w:sz w:val="28"/>
          <w:szCs w:val="28"/>
        </w:rPr>
        <w:t xml:space="preserve"> Marc called </w:t>
      </w:r>
    </w:p>
    <w:p w:rsidR="001F6F7D" w:rsidRDefault="001F6F7D" w:rsidP="00A923EB">
      <w:pPr>
        <w:pStyle w:val="NoSpacing"/>
        <w:rPr>
          <w:sz w:val="28"/>
          <w:szCs w:val="28"/>
        </w:rPr>
      </w:pPr>
      <w:r>
        <w:rPr>
          <w:sz w:val="28"/>
          <w:szCs w:val="28"/>
        </w:rPr>
        <w:t>Volatility Price Contraction or VPC.  This was a technical indicator of when a stock was about to make a major breakout and advance.  I was fascinated by this elusive VPC.  The second author was Van Tharp.  Van Tharp introduced me to the concept of risk adjusted positions which up to this point I had really no concept of.  Known better in his writings as “R” this was a discipline for predetermining what position risk was going to look like for any given trade and thus a method for exiting the trade early if things didn’t go as planned or running to the end if things did go to according to plan.</w:t>
      </w:r>
    </w:p>
    <w:p w:rsidR="00512013" w:rsidRDefault="00512013" w:rsidP="00A923EB">
      <w:pPr>
        <w:pStyle w:val="NoSpacing"/>
        <w:rPr>
          <w:sz w:val="28"/>
          <w:szCs w:val="28"/>
        </w:rPr>
      </w:pPr>
    </w:p>
    <w:p w:rsidR="00512013" w:rsidRDefault="00512013" w:rsidP="00A923EB">
      <w:pPr>
        <w:pStyle w:val="NoSpacing"/>
        <w:rPr>
          <w:sz w:val="28"/>
          <w:szCs w:val="28"/>
        </w:rPr>
      </w:pPr>
      <w:r>
        <w:rPr>
          <w:sz w:val="28"/>
          <w:szCs w:val="28"/>
        </w:rPr>
        <w:t>Armed with this new knowledge I proceeded to develop yet a third model which I called CMTrend.  This was a model that would incorporate all of what I had learned from Van Tharp in terms of position sizing and how to set and adjust stop limits for the duration of the holding period.</w:t>
      </w:r>
    </w:p>
    <w:p w:rsidR="006954B7" w:rsidRDefault="006954B7" w:rsidP="00A923EB">
      <w:pPr>
        <w:pStyle w:val="NoSpacing"/>
        <w:rPr>
          <w:sz w:val="28"/>
          <w:szCs w:val="28"/>
        </w:rPr>
      </w:pPr>
    </w:p>
    <w:p w:rsidR="006954B7" w:rsidRDefault="006954B7" w:rsidP="00A923EB">
      <w:pPr>
        <w:pStyle w:val="NoSpacing"/>
        <w:rPr>
          <w:sz w:val="28"/>
          <w:szCs w:val="28"/>
        </w:rPr>
      </w:pPr>
      <w:r>
        <w:rPr>
          <w:sz w:val="28"/>
          <w:szCs w:val="28"/>
        </w:rPr>
        <w:t>This third model differed significantly from the prior models in some very significant ways.  Firstly, CMTrend had a candidate selection process which was separate and distinct from its position entry process.</w:t>
      </w:r>
      <w:r w:rsidR="009F1ECF">
        <w:rPr>
          <w:sz w:val="28"/>
          <w:szCs w:val="28"/>
        </w:rPr>
        <w:t xml:space="preserve">  Second, in CMTrend every new position had a predefined stop limit that would be set when the position was opened.  This stop limit would adjust upwards depending on both how long the position was held and also the true range of the price.</w:t>
      </w:r>
    </w:p>
    <w:p w:rsidR="00512013" w:rsidRDefault="00512013" w:rsidP="00A923EB">
      <w:pPr>
        <w:pStyle w:val="NoSpacing"/>
        <w:rPr>
          <w:sz w:val="28"/>
          <w:szCs w:val="28"/>
        </w:rPr>
      </w:pPr>
    </w:p>
    <w:p w:rsidR="00512013" w:rsidRDefault="00512013" w:rsidP="00A923EB">
      <w:pPr>
        <w:pStyle w:val="NoSpacing"/>
        <w:rPr>
          <w:sz w:val="28"/>
          <w:szCs w:val="28"/>
        </w:rPr>
      </w:pPr>
      <w:r>
        <w:rPr>
          <w:sz w:val="28"/>
          <w:szCs w:val="28"/>
        </w:rPr>
        <w:t xml:space="preserve">In summary and up to this point I have </w:t>
      </w:r>
      <w:r w:rsidR="009F1ECF">
        <w:rPr>
          <w:sz w:val="28"/>
          <w:szCs w:val="28"/>
        </w:rPr>
        <w:t xml:space="preserve">described </w:t>
      </w:r>
      <w:r>
        <w:rPr>
          <w:sz w:val="28"/>
          <w:szCs w:val="28"/>
        </w:rPr>
        <w:t>three models…</w:t>
      </w:r>
    </w:p>
    <w:p w:rsidR="00512013" w:rsidRDefault="00512013" w:rsidP="00A923EB">
      <w:pPr>
        <w:pStyle w:val="NoSpacing"/>
        <w:rPr>
          <w:sz w:val="28"/>
          <w:szCs w:val="28"/>
        </w:rPr>
      </w:pPr>
      <w:r>
        <w:rPr>
          <w:sz w:val="28"/>
          <w:szCs w:val="28"/>
        </w:rPr>
        <w:lastRenderedPageBreak/>
        <w:t>MGMomentum – My steady Freddie.</w:t>
      </w:r>
    </w:p>
    <w:p w:rsidR="00512013" w:rsidRDefault="00512013" w:rsidP="00A923EB">
      <w:pPr>
        <w:pStyle w:val="NoSpacing"/>
        <w:rPr>
          <w:sz w:val="28"/>
          <w:szCs w:val="28"/>
        </w:rPr>
      </w:pPr>
      <w:r>
        <w:rPr>
          <w:sz w:val="28"/>
          <w:szCs w:val="28"/>
        </w:rPr>
        <w:t>CMMomentum – My raging bull</w:t>
      </w:r>
    </w:p>
    <w:p w:rsidR="00512013" w:rsidRDefault="00512013" w:rsidP="00A923EB">
      <w:pPr>
        <w:pStyle w:val="NoSpacing"/>
        <w:rPr>
          <w:sz w:val="28"/>
          <w:szCs w:val="28"/>
        </w:rPr>
      </w:pPr>
      <w:r>
        <w:rPr>
          <w:sz w:val="28"/>
          <w:szCs w:val="28"/>
        </w:rPr>
        <w:t>CMTrend – A newly backtested model that I had just begun trading.</w:t>
      </w:r>
    </w:p>
    <w:p w:rsidR="00512013" w:rsidRDefault="00512013" w:rsidP="00A923EB">
      <w:pPr>
        <w:pStyle w:val="NoSpacing"/>
        <w:rPr>
          <w:sz w:val="28"/>
          <w:szCs w:val="28"/>
        </w:rPr>
      </w:pPr>
    </w:p>
    <w:p w:rsidR="00512013" w:rsidRDefault="00512013" w:rsidP="00A923EB">
      <w:pPr>
        <w:pStyle w:val="NoSpacing"/>
        <w:rPr>
          <w:sz w:val="28"/>
          <w:szCs w:val="28"/>
        </w:rPr>
      </w:pPr>
      <w:r>
        <w:rPr>
          <w:sz w:val="28"/>
          <w:szCs w:val="28"/>
        </w:rPr>
        <w:t>Having developed these three models I turned back to re-examine VPC as put forth by Marc Minervini.  Now Marc had published some examples of VPC.  All in all I think I may have found among his writings three or four examples.  I stared at these examples.  I totally appreciated that Marc could probably identify these patterns in his sleep.  I could not.  I thought maybe I simply didn’t have enough examples</w:t>
      </w:r>
      <w:r w:rsidR="00B56AF5">
        <w:rPr>
          <w:sz w:val="28"/>
          <w:szCs w:val="28"/>
        </w:rPr>
        <w:t xml:space="preserve"> and so the patterns were just not emerging for me.  I started to think about where I could find more examples of his VPC.  I searched and searched and came up empty.  What I did have at hand were all of the trade results that had accumulated from running my CMMomentum model.  CMTrend had only been running in production for a few months at that time but CMMomentum had accumulated hundreds of trades.</w:t>
      </w:r>
    </w:p>
    <w:p w:rsidR="00B56AF5" w:rsidRDefault="00B56AF5" w:rsidP="00A923EB">
      <w:pPr>
        <w:pStyle w:val="NoSpacing"/>
        <w:rPr>
          <w:sz w:val="28"/>
          <w:szCs w:val="28"/>
        </w:rPr>
      </w:pPr>
      <w:r>
        <w:rPr>
          <w:sz w:val="28"/>
          <w:szCs w:val="28"/>
        </w:rPr>
        <w:t>I thought if somehow I could teach the CMMomentum model to learn from its past trades then maybe this could be something quite useful.  I thought that even if I could not visually detect certain patterns of the winners vs. the losers than regardless; that patterns did indeed exist and a computer model could be developed to identify them.</w:t>
      </w:r>
    </w:p>
    <w:p w:rsidR="00B56AF5" w:rsidRDefault="00B56AF5" w:rsidP="00A923EB">
      <w:pPr>
        <w:pStyle w:val="NoSpacing"/>
        <w:rPr>
          <w:sz w:val="28"/>
          <w:szCs w:val="28"/>
        </w:rPr>
      </w:pPr>
    </w:p>
    <w:p w:rsidR="00B56AF5" w:rsidRDefault="00B56AF5" w:rsidP="00A923EB">
      <w:pPr>
        <w:pStyle w:val="NoSpacing"/>
        <w:rPr>
          <w:sz w:val="28"/>
          <w:szCs w:val="28"/>
        </w:rPr>
      </w:pPr>
      <w:r>
        <w:rPr>
          <w:sz w:val="28"/>
          <w:szCs w:val="28"/>
        </w:rPr>
        <w:t>I searched for machine learning books that were oriented towards computer vision.  I took this approach because I had planned to give the model a picture of the Bollinger band with its depiction of volatility and standard deviation.  I remember thinking that a computer should be able to hone in on the structure of that volatility pattern for the losers versus the winners.</w:t>
      </w:r>
    </w:p>
    <w:p w:rsidR="00B56AF5" w:rsidRDefault="00B56AF5" w:rsidP="00A923EB">
      <w:pPr>
        <w:pStyle w:val="NoSpacing"/>
        <w:rPr>
          <w:sz w:val="28"/>
          <w:szCs w:val="28"/>
        </w:rPr>
      </w:pPr>
    </w:p>
    <w:p w:rsidR="00B56AF5" w:rsidRDefault="00B56AF5" w:rsidP="00A923EB">
      <w:pPr>
        <w:pStyle w:val="NoSpacing"/>
        <w:rPr>
          <w:sz w:val="28"/>
          <w:szCs w:val="28"/>
        </w:rPr>
      </w:pPr>
      <w:r>
        <w:rPr>
          <w:sz w:val="28"/>
          <w:szCs w:val="28"/>
        </w:rPr>
        <w:t>I came across one such book by Mohamed Elgendy</w:t>
      </w:r>
      <w:r w:rsidR="009328E2">
        <w:rPr>
          <w:sz w:val="28"/>
          <w:szCs w:val="28"/>
        </w:rPr>
        <w:t xml:space="preserve"> </w:t>
      </w:r>
      <w:r w:rsidR="009475C6">
        <w:rPr>
          <w:sz w:val="28"/>
          <w:szCs w:val="28"/>
        </w:rPr>
        <w:t xml:space="preserve">titled </w:t>
      </w:r>
      <w:r w:rsidR="009328E2">
        <w:rPr>
          <w:sz w:val="28"/>
          <w:szCs w:val="28"/>
        </w:rPr>
        <w:t>“Machine Learning for Vision Systems”</w:t>
      </w:r>
      <w:r>
        <w:rPr>
          <w:sz w:val="28"/>
          <w:szCs w:val="28"/>
        </w:rPr>
        <w:t>.</w:t>
      </w:r>
      <w:r w:rsidR="00922554">
        <w:rPr>
          <w:sz w:val="28"/>
          <w:szCs w:val="28"/>
        </w:rPr>
        <w:t xml:space="preserve">  </w:t>
      </w:r>
      <w:r w:rsidR="00180940">
        <w:rPr>
          <w:sz w:val="28"/>
          <w:szCs w:val="28"/>
        </w:rPr>
        <w:t>There</w:t>
      </w:r>
      <w:r w:rsidR="00922554">
        <w:rPr>
          <w:sz w:val="28"/>
          <w:szCs w:val="28"/>
        </w:rPr>
        <w:t xml:space="preserve"> was a huge learning curve for me here.  For starters even though I had </w:t>
      </w:r>
      <w:r w:rsidR="006B7B23">
        <w:rPr>
          <w:sz w:val="28"/>
          <w:szCs w:val="28"/>
        </w:rPr>
        <w:t xml:space="preserve">a basic understanding of machine learning from some prior </w:t>
      </w:r>
      <w:r w:rsidR="00922554">
        <w:rPr>
          <w:sz w:val="28"/>
          <w:szCs w:val="28"/>
        </w:rPr>
        <w:t>read</w:t>
      </w:r>
      <w:r w:rsidR="006B7B23">
        <w:rPr>
          <w:sz w:val="28"/>
          <w:szCs w:val="28"/>
        </w:rPr>
        <w:t>ings I had never undertaken to understand how it might be implemented in an actual system.  I also needed to acquire an understanding of Python, Keras, NumPy, and a variety of other packages that comprised the heart of what a Machine Learning process</w:t>
      </w:r>
      <w:r w:rsidR="000726D2">
        <w:rPr>
          <w:sz w:val="28"/>
          <w:szCs w:val="28"/>
        </w:rPr>
        <w:t xml:space="preserve"> was.</w:t>
      </w:r>
      <w:r w:rsidR="00323B20">
        <w:rPr>
          <w:sz w:val="28"/>
          <w:szCs w:val="28"/>
        </w:rPr>
        <w:t xml:space="preserve">  Finally, I needed to understand how I might be able to incorporate an ML process into my existing model.</w:t>
      </w:r>
    </w:p>
    <w:p w:rsidR="000726D2" w:rsidRDefault="000726D2" w:rsidP="00A923EB">
      <w:pPr>
        <w:pStyle w:val="NoSpacing"/>
        <w:rPr>
          <w:sz w:val="28"/>
          <w:szCs w:val="28"/>
        </w:rPr>
      </w:pPr>
    </w:p>
    <w:p w:rsidR="000726D2" w:rsidRDefault="000726D2" w:rsidP="00A923EB">
      <w:pPr>
        <w:pStyle w:val="NoSpacing"/>
        <w:rPr>
          <w:sz w:val="28"/>
          <w:szCs w:val="28"/>
        </w:rPr>
      </w:pPr>
      <w:r>
        <w:rPr>
          <w:sz w:val="28"/>
          <w:szCs w:val="28"/>
        </w:rPr>
        <w:t>After spending quite a considerable amount of time I set forth to develop a CNN (Convolutional Neural Network) front end that fed into a Multilayer Perceptron or MLP.</w:t>
      </w:r>
    </w:p>
    <w:p w:rsidR="000726D2" w:rsidRDefault="000726D2" w:rsidP="00A923EB">
      <w:pPr>
        <w:pStyle w:val="NoSpacing"/>
        <w:rPr>
          <w:sz w:val="28"/>
          <w:szCs w:val="28"/>
        </w:rPr>
      </w:pPr>
      <w:r>
        <w:rPr>
          <w:sz w:val="28"/>
          <w:szCs w:val="28"/>
        </w:rPr>
        <w:t xml:space="preserve">I would train this network on Bollinger band from my top 20 and bottom 20 performers from the CMMomentum model.  It was my hope that I could develop a model that would </w:t>
      </w:r>
      <w:r>
        <w:rPr>
          <w:sz w:val="28"/>
          <w:szCs w:val="28"/>
        </w:rPr>
        <w:lastRenderedPageBreak/>
        <w:t>understand and “nudge” the CMMomentum model towards trades that “looked” like successful predecessors.</w:t>
      </w:r>
    </w:p>
    <w:p w:rsidR="000726D2" w:rsidRDefault="000726D2" w:rsidP="00A923EB">
      <w:pPr>
        <w:pStyle w:val="NoSpacing"/>
        <w:rPr>
          <w:sz w:val="28"/>
          <w:szCs w:val="28"/>
        </w:rPr>
      </w:pPr>
    </w:p>
    <w:p w:rsidR="000726D2" w:rsidRDefault="000726D2" w:rsidP="00A923EB">
      <w:pPr>
        <w:pStyle w:val="NoSpacing"/>
        <w:rPr>
          <w:sz w:val="28"/>
          <w:szCs w:val="28"/>
        </w:rPr>
      </w:pPr>
      <w:r>
        <w:rPr>
          <w:sz w:val="28"/>
          <w:szCs w:val="28"/>
        </w:rPr>
        <w:t>The most difficult part of this process was that for the training I was going to need tens of thousands of input data where I only had hundreds.</w:t>
      </w:r>
      <w:r w:rsidR="007F65E8">
        <w:rPr>
          <w:sz w:val="28"/>
          <w:szCs w:val="28"/>
        </w:rPr>
        <w:t xml:space="preserve">  What I did </w:t>
      </w:r>
      <w:r w:rsidR="009E3342">
        <w:rPr>
          <w:sz w:val="28"/>
          <w:szCs w:val="28"/>
        </w:rPr>
        <w:t xml:space="preserve">to overcome this </w:t>
      </w:r>
      <w:r w:rsidR="00323B20">
        <w:rPr>
          <w:sz w:val="28"/>
          <w:szCs w:val="28"/>
        </w:rPr>
        <w:t>obstacle was</w:t>
      </w:r>
      <w:r w:rsidR="007F65E8">
        <w:rPr>
          <w:sz w:val="28"/>
          <w:szCs w:val="28"/>
        </w:rPr>
        <w:t xml:space="preserve"> to convolute my existing data so that from a given piece of information I would produce a hundred.  This is how I trained the system.</w:t>
      </w:r>
    </w:p>
    <w:p w:rsidR="00323B20" w:rsidRDefault="00323B20" w:rsidP="00A923EB">
      <w:pPr>
        <w:pStyle w:val="NoSpacing"/>
        <w:rPr>
          <w:sz w:val="28"/>
          <w:szCs w:val="28"/>
        </w:rPr>
      </w:pPr>
    </w:p>
    <w:p w:rsidR="00323B20" w:rsidRDefault="00B33AEE" w:rsidP="00A923EB">
      <w:pPr>
        <w:pStyle w:val="NoSpacing"/>
        <w:rPr>
          <w:sz w:val="28"/>
          <w:szCs w:val="28"/>
        </w:rPr>
      </w:pPr>
      <w:r>
        <w:rPr>
          <w:sz w:val="28"/>
          <w:szCs w:val="28"/>
        </w:rPr>
        <w:t>I played around with a variety of models that I had learned in Elegency’s book.  The one that proved to be the best for my set of conditions was the resnet50 network.  I hosted this network in flask using Python and was able to incorporate it into my existing CMMomentum model by calling it over HTTP.  A positive hit by the model would credit the score of the current candidate by 20%.  So if a candidate exited the CMCandidate selection process with a score of 100 and then produced a positive hit in the Resnet50 model it wound up with an overall score of 120.</w:t>
      </w:r>
      <w:r w:rsidR="00EE5927">
        <w:rPr>
          <w:sz w:val="28"/>
          <w:szCs w:val="28"/>
        </w:rPr>
        <w:t xml:space="preserve">  This worked great in the backtests and so I started running it in production in 2021.</w:t>
      </w:r>
    </w:p>
    <w:p w:rsidR="00C74DF5" w:rsidRDefault="00C74DF5" w:rsidP="00A923EB">
      <w:pPr>
        <w:pStyle w:val="NoSpacing"/>
        <w:rPr>
          <w:sz w:val="28"/>
          <w:szCs w:val="28"/>
        </w:rPr>
      </w:pPr>
    </w:p>
    <w:p w:rsidR="00C74DF5" w:rsidRDefault="00C74DF5" w:rsidP="00A923EB">
      <w:pPr>
        <w:pStyle w:val="NoSpacing"/>
        <w:rPr>
          <w:sz w:val="28"/>
          <w:szCs w:val="28"/>
        </w:rPr>
      </w:pPr>
      <w:r>
        <w:rPr>
          <w:sz w:val="28"/>
          <w:szCs w:val="28"/>
        </w:rPr>
        <w:t>As of this writing (11/3/2022) the markets have been in a downtrend since June and two of my models have exited the market entirely.  As a result I have not yet been able to assess the performance of the model over any length of time.  I can say that prior to the general market downturn the model was performing exceptionally well.</w:t>
      </w:r>
    </w:p>
    <w:p w:rsidR="00C74DF5" w:rsidRDefault="00C74DF5" w:rsidP="00A923EB">
      <w:pPr>
        <w:pStyle w:val="NoSpacing"/>
        <w:rPr>
          <w:sz w:val="28"/>
          <w:szCs w:val="28"/>
        </w:rPr>
      </w:pPr>
    </w:p>
    <w:p w:rsidR="000726D2" w:rsidRDefault="000726D2" w:rsidP="00A923EB">
      <w:pPr>
        <w:pStyle w:val="NoSpacing"/>
        <w:rPr>
          <w:sz w:val="28"/>
          <w:szCs w:val="28"/>
        </w:rPr>
      </w:pPr>
    </w:p>
    <w:p w:rsidR="006B7B23" w:rsidRDefault="006B7B23" w:rsidP="00A923EB">
      <w:pPr>
        <w:pStyle w:val="NoSpacing"/>
        <w:rPr>
          <w:sz w:val="28"/>
          <w:szCs w:val="28"/>
        </w:rPr>
      </w:pPr>
    </w:p>
    <w:p w:rsidR="006B7B23" w:rsidRDefault="006B7B23" w:rsidP="00A923EB">
      <w:pPr>
        <w:pStyle w:val="NoSpacing"/>
        <w:rPr>
          <w:sz w:val="28"/>
          <w:szCs w:val="28"/>
        </w:rPr>
      </w:pPr>
    </w:p>
    <w:p w:rsidR="006B7B23" w:rsidRDefault="006B7B23" w:rsidP="00A923EB">
      <w:pPr>
        <w:pStyle w:val="NoSpacing"/>
        <w:rPr>
          <w:sz w:val="28"/>
          <w:szCs w:val="28"/>
        </w:rPr>
      </w:pPr>
    </w:p>
    <w:p w:rsidR="006B7B23" w:rsidRDefault="006B7B23" w:rsidP="00A923EB">
      <w:pPr>
        <w:pStyle w:val="NoSpacing"/>
        <w:rPr>
          <w:sz w:val="28"/>
          <w:szCs w:val="28"/>
        </w:rPr>
      </w:pPr>
    </w:p>
    <w:p w:rsidR="00B56AF5" w:rsidRDefault="00B56AF5" w:rsidP="00A923EB">
      <w:pPr>
        <w:pStyle w:val="NoSpacing"/>
        <w:rPr>
          <w:sz w:val="28"/>
          <w:szCs w:val="28"/>
        </w:rPr>
      </w:pPr>
    </w:p>
    <w:p w:rsidR="00B56AF5" w:rsidRDefault="00B56AF5" w:rsidP="00A923EB">
      <w:pPr>
        <w:pStyle w:val="NoSpacing"/>
        <w:rPr>
          <w:sz w:val="28"/>
          <w:szCs w:val="28"/>
        </w:rPr>
      </w:pPr>
    </w:p>
    <w:p w:rsidR="00B56AF5" w:rsidRDefault="00B56AF5" w:rsidP="00A923EB">
      <w:pPr>
        <w:pStyle w:val="NoSpacing"/>
        <w:rPr>
          <w:sz w:val="28"/>
          <w:szCs w:val="28"/>
        </w:rPr>
      </w:pPr>
    </w:p>
    <w:p w:rsidR="00B56AF5" w:rsidRDefault="00B56AF5" w:rsidP="00A923EB">
      <w:pPr>
        <w:pStyle w:val="NoSpacing"/>
        <w:rPr>
          <w:sz w:val="28"/>
          <w:szCs w:val="28"/>
        </w:rPr>
      </w:pPr>
    </w:p>
    <w:p w:rsidR="00B56AF5" w:rsidRDefault="00B56AF5" w:rsidP="00A923EB">
      <w:pPr>
        <w:pStyle w:val="NoSpacing"/>
        <w:rPr>
          <w:sz w:val="28"/>
          <w:szCs w:val="28"/>
        </w:rPr>
      </w:pPr>
    </w:p>
    <w:p w:rsidR="00512013" w:rsidRDefault="00512013" w:rsidP="00A923EB">
      <w:pPr>
        <w:pStyle w:val="NoSpacing"/>
        <w:rPr>
          <w:sz w:val="28"/>
          <w:szCs w:val="28"/>
        </w:rPr>
      </w:pPr>
    </w:p>
    <w:p w:rsidR="001F6F7D" w:rsidRDefault="001F6F7D" w:rsidP="00A923EB">
      <w:pPr>
        <w:pStyle w:val="NoSpacing"/>
        <w:rPr>
          <w:sz w:val="28"/>
          <w:szCs w:val="28"/>
        </w:rPr>
      </w:pPr>
    </w:p>
    <w:p w:rsidR="00CB4766" w:rsidRDefault="00CB4766">
      <w:pPr>
        <w:rPr>
          <w:b/>
          <w:sz w:val="28"/>
          <w:szCs w:val="28"/>
        </w:rPr>
      </w:pPr>
    </w:p>
    <w:p w:rsidR="00512013" w:rsidRDefault="00512013">
      <w:pPr>
        <w:rPr>
          <w:b/>
          <w:sz w:val="28"/>
          <w:szCs w:val="28"/>
        </w:rPr>
      </w:pPr>
      <w:r>
        <w:rPr>
          <w:b/>
          <w:sz w:val="28"/>
          <w:szCs w:val="28"/>
        </w:rPr>
        <w:br w:type="page"/>
      </w:r>
    </w:p>
    <w:p w:rsidR="00512013" w:rsidRDefault="00512013">
      <w:pPr>
        <w:rPr>
          <w:b/>
          <w:sz w:val="28"/>
          <w:szCs w:val="28"/>
        </w:rPr>
      </w:pPr>
    </w:p>
    <w:p w:rsidR="00B411F6" w:rsidRDefault="00B411F6" w:rsidP="00B411F6">
      <w:pPr>
        <w:pStyle w:val="NoSpacing"/>
        <w:rPr>
          <w:b/>
          <w:sz w:val="28"/>
          <w:szCs w:val="28"/>
        </w:rPr>
      </w:pPr>
      <w:r>
        <w:rPr>
          <w:b/>
          <w:sz w:val="28"/>
          <w:szCs w:val="28"/>
        </w:rPr>
        <w:t>Python Model Code</w:t>
      </w:r>
    </w:p>
    <w:p w:rsidR="00FA45B3" w:rsidRPr="00FA45B3" w:rsidRDefault="00FA45B3" w:rsidP="00B411F6">
      <w:pPr>
        <w:pStyle w:val="NoSpacing"/>
        <w:rPr>
          <w:b/>
          <w:sz w:val="28"/>
          <w:szCs w:val="28"/>
        </w:rPr>
      </w:pPr>
    </w:p>
    <w:p w:rsidR="00B411F6" w:rsidRDefault="00B411F6" w:rsidP="00B411F6">
      <w:pPr>
        <w:pStyle w:val="NoSpacing"/>
        <w:rPr>
          <w:b/>
          <w:sz w:val="28"/>
          <w:szCs w:val="28"/>
        </w:rPr>
      </w:pPr>
    </w:p>
    <w:p w:rsidR="00B411F6" w:rsidRPr="0062479C" w:rsidRDefault="00B411F6" w:rsidP="00B411F6">
      <w:pPr>
        <w:pStyle w:val="NoSpacing"/>
        <w:rPr>
          <w:sz w:val="28"/>
          <w:szCs w:val="28"/>
        </w:rPr>
      </w:pPr>
      <w:r w:rsidRPr="0062479C">
        <w:rPr>
          <w:sz w:val="28"/>
          <w:szCs w:val="28"/>
        </w:rPr>
        <w:t>1)  Network is resnet50.  This is the current production model.</w:t>
      </w:r>
    </w:p>
    <w:p w:rsidR="001006C8" w:rsidRPr="0062479C" w:rsidRDefault="001006C8" w:rsidP="00B411F6">
      <w:pPr>
        <w:pStyle w:val="NoSpacing"/>
        <w:rPr>
          <w:sz w:val="28"/>
          <w:szCs w:val="28"/>
        </w:rPr>
      </w:pPr>
    </w:p>
    <w:p w:rsidR="00B411F6" w:rsidRPr="0062479C" w:rsidRDefault="00B411F6" w:rsidP="00B411F6">
      <w:pPr>
        <w:pStyle w:val="NoSpacing"/>
        <w:rPr>
          <w:sz w:val="28"/>
          <w:szCs w:val="28"/>
        </w:rPr>
      </w:pPr>
      <w:r w:rsidRPr="0062479C">
        <w:rPr>
          <w:sz w:val="28"/>
          <w:szCs w:val="28"/>
        </w:rPr>
        <w:t>2) C:\Boneyard\DeepLearning\Data\0</w:t>
      </w:r>
      <w:r w:rsidR="00883208" w:rsidRPr="0062479C">
        <w:rPr>
          <w:sz w:val="28"/>
          <w:szCs w:val="28"/>
        </w:rPr>
        <w:t xml:space="preserve">    </w:t>
      </w:r>
      <w:r w:rsidR="001006C8" w:rsidRPr="0062479C">
        <w:rPr>
          <w:sz w:val="28"/>
          <w:szCs w:val="28"/>
        </w:rPr>
        <w:tab/>
      </w:r>
      <w:r w:rsidR="00883208" w:rsidRPr="0062479C">
        <w:rPr>
          <w:sz w:val="28"/>
          <w:szCs w:val="28"/>
        </w:rPr>
        <w:t>This is the avoid data</w:t>
      </w:r>
    </w:p>
    <w:p w:rsidR="00B411F6" w:rsidRPr="0062479C" w:rsidRDefault="00B411F6" w:rsidP="00B411F6">
      <w:pPr>
        <w:pStyle w:val="NoSpacing"/>
        <w:rPr>
          <w:sz w:val="28"/>
          <w:szCs w:val="28"/>
        </w:rPr>
      </w:pPr>
      <w:r w:rsidRPr="0062479C">
        <w:rPr>
          <w:sz w:val="28"/>
          <w:szCs w:val="28"/>
        </w:rPr>
        <w:t xml:space="preserve">     C:\Boneyard\DeepLearning\Data</w:t>
      </w:r>
      <w:r w:rsidR="00D82910" w:rsidRPr="0062479C">
        <w:rPr>
          <w:sz w:val="28"/>
          <w:szCs w:val="28"/>
        </w:rPr>
        <w:t>\1</w:t>
      </w:r>
      <w:r w:rsidR="00883208" w:rsidRPr="0062479C">
        <w:rPr>
          <w:sz w:val="28"/>
          <w:szCs w:val="28"/>
        </w:rPr>
        <w:tab/>
        <w:t>This is the “good” data</w:t>
      </w:r>
      <w:r w:rsidR="001006C8" w:rsidRPr="0062479C">
        <w:rPr>
          <w:sz w:val="28"/>
          <w:szCs w:val="28"/>
        </w:rPr>
        <w:t>.</w:t>
      </w:r>
    </w:p>
    <w:p w:rsidR="00B411F6" w:rsidRPr="0062479C" w:rsidRDefault="001006C8" w:rsidP="00B411F6">
      <w:pPr>
        <w:pStyle w:val="NoSpacing"/>
        <w:rPr>
          <w:sz w:val="28"/>
          <w:szCs w:val="28"/>
        </w:rPr>
      </w:pPr>
      <w:r w:rsidRPr="0062479C">
        <w:rPr>
          <w:sz w:val="28"/>
          <w:szCs w:val="28"/>
        </w:rPr>
        <w:t xml:space="preserve">     </w:t>
      </w:r>
      <w:r w:rsidR="00B411F6" w:rsidRPr="0062479C">
        <w:rPr>
          <w:sz w:val="28"/>
          <w:szCs w:val="28"/>
        </w:rPr>
        <w:t>This is the location of data for training.</w:t>
      </w:r>
    </w:p>
    <w:p w:rsidR="00415E2F" w:rsidRPr="0062479C" w:rsidRDefault="00415E2F" w:rsidP="00B411F6">
      <w:pPr>
        <w:pStyle w:val="NoSpacing"/>
        <w:rPr>
          <w:sz w:val="28"/>
          <w:szCs w:val="28"/>
        </w:rPr>
      </w:pPr>
    </w:p>
    <w:p w:rsidR="00415E2F" w:rsidRPr="0062479C" w:rsidRDefault="00415E2F" w:rsidP="00B411F6">
      <w:pPr>
        <w:pStyle w:val="NoSpacing"/>
        <w:rPr>
          <w:sz w:val="28"/>
          <w:szCs w:val="28"/>
        </w:rPr>
      </w:pPr>
      <w:r w:rsidRPr="0062479C">
        <w:rPr>
          <w:sz w:val="28"/>
          <w:szCs w:val="28"/>
        </w:rPr>
        <w:t>3) C:\Boneyard\DeepLearning\ModelInputData.</w:t>
      </w:r>
    </w:p>
    <w:p w:rsidR="00415E2F" w:rsidRDefault="00415E2F" w:rsidP="00415E2F">
      <w:pPr>
        <w:pStyle w:val="NoSpacing"/>
        <w:ind w:left="299"/>
        <w:rPr>
          <w:sz w:val="28"/>
          <w:szCs w:val="28"/>
        </w:rPr>
      </w:pPr>
      <w:r w:rsidRPr="0062479C">
        <w:rPr>
          <w:sz w:val="28"/>
          <w:szCs w:val="28"/>
        </w:rPr>
        <w:t>This is the data where the code generates the image data.  The data must then be copied to the appropriate folder (/Data/0  /Data/1) and then the model run.</w:t>
      </w:r>
    </w:p>
    <w:p w:rsidR="0096019E" w:rsidRDefault="0096019E" w:rsidP="00415E2F">
      <w:pPr>
        <w:pStyle w:val="NoSpacing"/>
        <w:ind w:left="299"/>
        <w:rPr>
          <w:sz w:val="28"/>
          <w:szCs w:val="28"/>
        </w:rPr>
      </w:pPr>
      <w:r>
        <w:rPr>
          <w:sz w:val="28"/>
          <w:szCs w:val="28"/>
        </w:rPr>
        <w:t>In general, the folder structure should look like this.</w:t>
      </w:r>
    </w:p>
    <w:p w:rsidR="0096019E" w:rsidRDefault="0096019E" w:rsidP="00415E2F">
      <w:pPr>
        <w:pStyle w:val="NoSpacing"/>
        <w:ind w:left="299"/>
        <w:rPr>
          <w:sz w:val="28"/>
          <w:szCs w:val="28"/>
        </w:rPr>
      </w:pPr>
    </w:p>
    <w:p w:rsidR="0096019E" w:rsidRPr="0062479C" w:rsidRDefault="0096019E" w:rsidP="00415E2F">
      <w:pPr>
        <w:pStyle w:val="NoSpacing"/>
        <w:ind w:left="299"/>
        <w:rPr>
          <w:sz w:val="28"/>
          <w:szCs w:val="28"/>
        </w:rPr>
      </w:pPr>
      <w:r>
        <w:rPr>
          <w:noProof/>
          <w:sz w:val="28"/>
          <w:szCs w:val="28"/>
        </w:rPr>
        <w:drawing>
          <wp:inline distT="0" distB="0" distL="0" distR="0">
            <wp:extent cx="6858000" cy="430255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858000" cy="4302552"/>
                    </a:xfrm>
                    <a:prstGeom prst="rect">
                      <a:avLst/>
                    </a:prstGeom>
                    <a:noFill/>
                    <a:ln w="9525">
                      <a:noFill/>
                      <a:miter lim="800000"/>
                      <a:headEnd/>
                      <a:tailEnd/>
                    </a:ln>
                  </pic:spPr>
                </pic:pic>
              </a:graphicData>
            </a:graphic>
          </wp:inline>
        </w:drawing>
      </w:r>
    </w:p>
    <w:p w:rsidR="00A0049A" w:rsidRDefault="00A0049A" w:rsidP="00415E2F">
      <w:pPr>
        <w:pStyle w:val="NoSpacing"/>
        <w:ind w:left="299"/>
        <w:rPr>
          <w:sz w:val="28"/>
          <w:szCs w:val="28"/>
        </w:rPr>
      </w:pPr>
    </w:p>
    <w:p w:rsidR="00AD0CF5" w:rsidRDefault="00326DC8" w:rsidP="00415E2F">
      <w:pPr>
        <w:pStyle w:val="NoSpacing"/>
        <w:ind w:left="299"/>
        <w:rPr>
          <w:sz w:val="28"/>
          <w:szCs w:val="28"/>
        </w:rPr>
      </w:pPr>
      <w:r>
        <w:rPr>
          <w:sz w:val="28"/>
          <w:szCs w:val="28"/>
        </w:rPr>
        <w:lastRenderedPageBreak/>
        <w:t>The model_host.py will then produce a prediction in a range</w:t>
      </w:r>
      <w:r w:rsidR="00654C9F">
        <w:rPr>
          <w:sz w:val="28"/>
          <w:szCs w:val="28"/>
        </w:rPr>
        <w:t xml:space="preserve"> of [0..1]</w:t>
      </w:r>
      <w:r w:rsidR="00803E76">
        <w:rPr>
          <w:sz w:val="28"/>
          <w:szCs w:val="28"/>
        </w:rPr>
        <w:t xml:space="preserve">.  </w:t>
      </w:r>
    </w:p>
    <w:p w:rsidR="00A021F9" w:rsidRDefault="00A021F9" w:rsidP="00415E2F">
      <w:pPr>
        <w:pStyle w:val="NoSpacing"/>
        <w:ind w:left="299"/>
        <w:rPr>
          <w:sz w:val="28"/>
          <w:szCs w:val="28"/>
        </w:rPr>
      </w:pPr>
      <w:r>
        <w:rPr>
          <w:sz w:val="28"/>
          <w:szCs w:val="28"/>
        </w:rPr>
        <w:t>If the output is determined to be 0 then the corresponding label “0” was chosen as the prediction.  If the output is determined to be 1 then the corresponding label “1” was chosen as the prediction.  This assumes that the activation chosen was sigmoid which produces output in the range [0..1].</w:t>
      </w:r>
    </w:p>
    <w:p w:rsidR="00AD2E37" w:rsidRDefault="00AD2E37" w:rsidP="00415E2F">
      <w:pPr>
        <w:pStyle w:val="NoSpacing"/>
        <w:ind w:left="299"/>
        <w:rPr>
          <w:sz w:val="28"/>
          <w:szCs w:val="28"/>
        </w:rPr>
      </w:pPr>
    </w:p>
    <w:p w:rsidR="00800A1D" w:rsidRDefault="00800A1D" w:rsidP="00415E2F">
      <w:pPr>
        <w:pStyle w:val="NoSpacing"/>
        <w:ind w:left="299"/>
        <w:rPr>
          <w:sz w:val="28"/>
          <w:szCs w:val="28"/>
        </w:rPr>
      </w:pPr>
      <w:r>
        <w:rPr>
          <w:sz w:val="28"/>
          <w:szCs w:val="28"/>
        </w:rPr>
        <w:t>(Example</w:t>
      </w:r>
      <w:r w:rsidR="00F41980">
        <w:rPr>
          <w:sz w:val="28"/>
          <w:szCs w:val="28"/>
        </w:rPr>
        <w:t>:model_host.py</w:t>
      </w:r>
      <w:r>
        <w:rPr>
          <w:sz w:val="28"/>
          <w:szCs w:val="28"/>
        </w:rPr>
        <w:t>)</w:t>
      </w:r>
    </w:p>
    <w:p w:rsidR="00AD0CF5" w:rsidRPr="00AD0CF5" w:rsidRDefault="00AD0CF5" w:rsidP="00AD0CF5">
      <w:pPr>
        <w:pStyle w:val="NoSpacing"/>
        <w:ind w:left="299"/>
        <w:rPr>
          <w:sz w:val="28"/>
          <w:szCs w:val="28"/>
        </w:rPr>
      </w:pPr>
      <w:r w:rsidRPr="00AD0CF5">
        <w:rPr>
          <w:sz w:val="28"/>
          <w:szCs w:val="28"/>
        </w:rPr>
        <w:t xml:space="preserve">    if type(predictions) == list:</w:t>
      </w:r>
    </w:p>
    <w:p w:rsidR="00AD0CF5" w:rsidRPr="00AD0CF5" w:rsidRDefault="00AD0CF5" w:rsidP="00AD0CF5">
      <w:pPr>
        <w:pStyle w:val="NoSpacing"/>
        <w:ind w:left="299"/>
        <w:rPr>
          <w:sz w:val="28"/>
          <w:szCs w:val="28"/>
        </w:rPr>
      </w:pPr>
      <w:r w:rsidRPr="00AD0CF5">
        <w:rPr>
          <w:sz w:val="28"/>
          <w:szCs w:val="28"/>
        </w:rPr>
        <w:t xml:space="preserve">        average_prediction = sum(predictions)/len(predictions)</w:t>
      </w:r>
    </w:p>
    <w:p w:rsidR="00AD0CF5" w:rsidRPr="00AD0CF5" w:rsidRDefault="00AD0CF5" w:rsidP="00AD0CF5">
      <w:pPr>
        <w:pStyle w:val="NoSpacing"/>
        <w:ind w:left="299"/>
        <w:rPr>
          <w:sz w:val="28"/>
          <w:szCs w:val="28"/>
        </w:rPr>
      </w:pPr>
      <w:r w:rsidRPr="00AD0CF5">
        <w:rPr>
          <w:sz w:val="28"/>
          <w:szCs w:val="28"/>
        </w:rPr>
        <w:t xml:space="preserve">        threshold_output = np.where(average_prediction &gt; 0.5, 1, 0)</w:t>
      </w:r>
    </w:p>
    <w:p w:rsidR="00AD0CF5" w:rsidRPr="00AD0CF5" w:rsidRDefault="00AD0CF5" w:rsidP="00AD0CF5">
      <w:pPr>
        <w:pStyle w:val="NoSpacing"/>
        <w:ind w:left="299"/>
        <w:rPr>
          <w:sz w:val="28"/>
          <w:szCs w:val="28"/>
        </w:rPr>
      </w:pPr>
      <w:r w:rsidRPr="00AD0CF5">
        <w:rPr>
          <w:sz w:val="28"/>
          <w:szCs w:val="28"/>
        </w:rPr>
        <w:t xml:space="preserve">    else :</w:t>
      </w:r>
    </w:p>
    <w:p w:rsidR="00326DC8" w:rsidRDefault="00AD0CF5" w:rsidP="00AD0CF5">
      <w:pPr>
        <w:pStyle w:val="NoSpacing"/>
        <w:ind w:left="299"/>
        <w:rPr>
          <w:sz w:val="28"/>
          <w:szCs w:val="28"/>
        </w:rPr>
      </w:pPr>
      <w:r w:rsidRPr="00AD0CF5">
        <w:rPr>
          <w:sz w:val="28"/>
          <w:szCs w:val="28"/>
        </w:rPr>
        <w:t xml:space="preserve">        threshold_output = np.where(predictions &gt; 0.5, 1, 0)</w:t>
      </w:r>
      <w:r w:rsidR="00326DC8">
        <w:rPr>
          <w:sz w:val="28"/>
          <w:szCs w:val="28"/>
        </w:rPr>
        <w:t xml:space="preserve"> </w:t>
      </w:r>
    </w:p>
    <w:p w:rsidR="00326DC8" w:rsidRDefault="00326DC8" w:rsidP="00415E2F">
      <w:pPr>
        <w:pStyle w:val="NoSpacing"/>
        <w:ind w:left="299"/>
        <w:rPr>
          <w:sz w:val="28"/>
          <w:szCs w:val="28"/>
        </w:rPr>
      </w:pPr>
    </w:p>
    <w:p w:rsidR="00AD2E37" w:rsidRDefault="00AD2E37" w:rsidP="00AD2E37">
      <w:pPr>
        <w:pStyle w:val="NoSpacing"/>
        <w:ind w:left="299"/>
        <w:rPr>
          <w:sz w:val="28"/>
          <w:szCs w:val="28"/>
        </w:rPr>
      </w:pPr>
      <w:r>
        <w:rPr>
          <w:sz w:val="28"/>
          <w:szCs w:val="28"/>
        </w:rPr>
        <w:t xml:space="preserve">It does this because the activation in the final Dense layer of the resnet50.py module uses a sigmoid activation function.   </w:t>
      </w:r>
    </w:p>
    <w:p w:rsidR="00326DC8" w:rsidRDefault="00326DC8" w:rsidP="00415E2F">
      <w:pPr>
        <w:pStyle w:val="NoSpacing"/>
        <w:ind w:left="299"/>
        <w:rPr>
          <w:sz w:val="28"/>
          <w:szCs w:val="28"/>
        </w:rPr>
      </w:pPr>
    </w:p>
    <w:p w:rsidR="00026D86" w:rsidRDefault="00026D86" w:rsidP="00415E2F">
      <w:pPr>
        <w:pStyle w:val="NoSpacing"/>
        <w:ind w:left="299"/>
        <w:rPr>
          <w:sz w:val="28"/>
          <w:szCs w:val="28"/>
        </w:rPr>
      </w:pPr>
      <w:r>
        <w:rPr>
          <w:sz w:val="28"/>
          <w:szCs w:val="28"/>
        </w:rPr>
        <w:t>(Example</w:t>
      </w:r>
      <w:r w:rsidR="00F459A3">
        <w:rPr>
          <w:sz w:val="28"/>
          <w:szCs w:val="28"/>
        </w:rPr>
        <w:t>:resnet50.py</w:t>
      </w:r>
      <w:r w:rsidR="00CA35DB">
        <w:rPr>
          <w:sz w:val="28"/>
          <w:szCs w:val="28"/>
        </w:rPr>
        <w:t>)</w:t>
      </w:r>
    </w:p>
    <w:p w:rsidR="00767D2A" w:rsidRPr="00767D2A" w:rsidRDefault="00767D2A" w:rsidP="00767D2A">
      <w:pPr>
        <w:pStyle w:val="NoSpacing"/>
        <w:ind w:left="299"/>
        <w:rPr>
          <w:sz w:val="28"/>
          <w:szCs w:val="28"/>
        </w:rPr>
      </w:pPr>
      <w:r w:rsidRPr="00767D2A">
        <w:rPr>
          <w:sz w:val="28"/>
          <w:szCs w:val="28"/>
        </w:rPr>
        <w:t xml:space="preserve">    if classes==1:</w:t>
      </w:r>
    </w:p>
    <w:p w:rsidR="00767D2A" w:rsidRPr="00767D2A" w:rsidRDefault="00767D2A" w:rsidP="00767D2A">
      <w:pPr>
        <w:pStyle w:val="NoSpacing"/>
        <w:ind w:left="299"/>
        <w:rPr>
          <w:sz w:val="28"/>
          <w:szCs w:val="28"/>
        </w:rPr>
      </w:pPr>
      <w:r w:rsidRPr="00767D2A">
        <w:rPr>
          <w:sz w:val="28"/>
          <w:szCs w:val="28"/>
        </w:rPr>
        <w:t xml:space="preserve">        x=Dense(classes,activation='sigmoid',name='fc'+str(classes))(x)</w:t>
      </w:r>
    </w:p>
    <w:p w:rsidR="00767D2A" w:rsidRPr="00767D2A" w:rsidRDefault="00767D2A" w:rsidP="00767D2A">
      <w:pPr>
        <w:pStyle w:val="NoSpacing"/>
        <w:ind w:left="299"/>
        <w:rPr>
          <w:sz w:val="28"/>
          <w:szCs w:val="28"/>
        </w:rPr>
      </w:pPr>
      <w:r w:rsidRPr="00767D2A">
        <w:rPr>
          <w:sz w:val="28"/>
          <w:szCs w:val="28"/>
        </w:rPr>
        <w:t xml:space="preserve">    else:</w:t>
      </w:r>
    </w:p>
    <w:p w:rsidR="00AD2E37" w:rsidRDefault="00767D2A" w:rsidP="00767D2A">
      <w:pPr>
        <w:pStyle w:val="NoSpacing"/>
        <w:ind w:left="299"/>
        <w:rPr>
          <w:sz w:val="28"/>
          <w:szCs w:val="28"/>
        </w:rPr>
      </w:pPr>
      <w:r w:rsidRPr="00767D2A">
        <w:rPr>
          <w:sz w:val="28"/>
          <w:szCs w:val="28"/>
        </w:rPr>
        <w:t xml:space="preserve">        x=Dense(classes,activation='softmax',name='fc'+str(classes))(x)</w:t>
      </w:r>
    </w:p>
    <w:p w:rsidR="00AD2E37" w:rsidRPr="0062479C" w:rsidRDefault="00AD2E37" w:rsidP="00415E2F">
      <w:pPr>
        <w:pStyle w:val="NoSpacing"/>
        <w:ind w:left="299"/>
        <w:rPr>
          <w:sz w:val="28"/>
          <w:szCs w:val="28"/>
        </w:rPr>
      </w:pPr>
    </w:p>
    <w:p w:rsidR="00A0049A" w:rsidRPr="0062479C" w:rsidRDefault="00A0049A" w:rsidP="00A0049A">
      <w:pPr>
        <w:pStyle w:val="NoSpacing"/>
        <w:rPr>
          <w:sz w:val="28"/>
          <w:szCs w:val="28"/>
        </w:rPr>
      </w:pPr>
      <w:r w:rsidRPr="0062479C">
        <w:rPr>
          <w:sz w:val="28"/>
          <w:szCs w:val="28"/>
        </w:rPr>
        <w:t>4) C:\Boneyard\Documents.</w:t>
      </w:r>
    </w:p>
    <w:p w:rsidR="00A0049A" w:rsidRPr="0062479C" w:rsidRDefault="00A0049A" w:rsidP="00A0049A">
      <w:pPr>
        <w:pStyle w:val="NoSpacing"/>
        <w:rPr>
          <w:sz w:val="28"/>
          <w:szCs w:val="28"/>
        </w:rPr>
      </w:pPr>
      <w:r w:rsidRPr="0062479C">
        <w:rPr>
          <w:sz w:val="28"/>
          <w:szCs w:val="28"/>
        </w:rPr>
        <w:t xml:space="preserve">     This is the location of documentation for selection of training and test data</w:t>
      </w:r>
    </w:p>
    <w:p w:rsidR="00A0049A" w:rsidRPr="0062479C" w:rsidRDefault="00A0049A" w:rsidP="00A0049A">
      <w:pPr>
        <w:pStyle w:val="NoSpacing"/>
        <w:rPr>
          <w:sz w:val="28"/>
          <w:szCs w:val="28"/>
        </w:rPr>
      </w:pPr>
    </w:p>
    <w:p w:rsidR="00A0049A" w:rsidRPr="0062479C" w:rsidRDefault="00A0049A" w:rsidP="00A0049A">
      <w:pPr>
        <w:pStyle w:val="NoSpacing"/>
        <w:rPr>
          <w:sz w:val="28"/>
          <w:szCs w:val="28"/>
        </w:rPr>
      </w:pPr>
      <w:r w:rsidRPr="0062479C">
        <w:rPr>
          <w:sz w:val="28"/>
          <w:szCs w:val="28"/>
        </w:rPr>
        <w:t>5) C:\Boneyard\CNN\Models.</w:t>
      </w:r>
    </w:p>
    <w:p w:rsidR="00A0049A" w:rsidRPr="0062479C" w:rsidRDefault="00A0049A" w:rsidP="00A0049A">
      <w:pPr>
        <w:pStyle w:val="NoSpacing"/>
        <w:rPr>
          <w:sz w:val="28"/>
          <w:szCs w:val="28"/>
        </w:rPr>
      </w:pPr>
      <w:r w:rsidRPr="0062479C">
        <w:rPr>
          <w:sz w:val="28"/>
          <w:szCs w:val="28"/>
        </w:rPr>
        <w:t xml:space="preserve">     This is the location of the various models.</w:t>
      </w:r>
    </w:p>
    <w:p w:rsidR="00A0049A" w:rsidRPr="0062479C" w:rsidRDefault="00A0049A" w:rsidP="00A0049A">
      <w:pPr>
        <w:pStyle w:val="NoSpacing"/>
        <w:rPr>
          <w:sz w:val="28"/>
          <w:szCs w:val="28"/>
        </w:rPr>
      </w:pPr>
      <w:r w:rsidRPr="0062479C">
        <w:rPr>
          <w:sz w:val="28"/>
          <w:szCs w:val="28"/>
        </w:rPr>
        <w:t xml:space="preserve">      Of particular importance are… </w:t>
      </w:r>
    </w:p>
    <w:p w:rsidR="00A0049A" w:rsidRPr="0062479C" w:rsidRDefault="00A0049A" w:rsidP="00A0049A">
      <w:pPr>
        <w:pStyle w:val="NoSpacing"/>
        <w:rPr>
          <w:sz w:val="28"/>
          <w:szCs w:val="28"/>
        </w:rPr>
      </w:pPr>
      <w:r w:rsidRPr="0062479C">
        <w:rPr>
          <w:sz w:val="28"/>
          <w:szCs w:val="28"/>
        </w:rPr>
        <w:t xml:space="preserve">      resnet50.py   - This is the residual network model that is currently running in production</w:t>
      </w:r>
    </w:p>
    <w:p w:rsidR="00A0049A" w:rsidRPr="0062479C" w:rsidRDefault="00A0049A" w:rsidP="00A0049A">
      <w:pPr>
        <w:pStyle w:val="NoSpacing"/>
        <w:rPr>
          <w:sz w:val="28"/>
          <w:szCs w:val="28"/>
        </w:rPr>
      </w:pPr>
      <w:r w:rsidRPr="0062479C">
        <w:rPr>
          <w:sz w:val="28"/>
          <w:szCs w:val="28"/>
        </w:rPr>
        <w:t xml:space="preserve">      model_lenet5.py – This is the runner-up model to the production model.</w:t>
      </w:r>
    </w:p>
    <w:p w:rsidR="00A0049A" w:rsidRPr="0062479C" w:rsidRDefault="00A0049A" w:rsidP="00A0049A">
      <w:pPr>
        <w:pStyle w:val="NoSpacing"/>
        <w:rPr>
          <w:sz w:val="28"/>
          <w:szCs w:val="28"/>
        </w:rPr>
      </w:pPr>
      <w:r w:rsidRPr="0062479C">
        <w:rPr>
          <w:sz w:val="28"/>
          <w:szCs w:val="28"/>
        </w:rPr>
        <w:t xml:space="preserve">      Model_host.py – This is the Flask hosting platform for the models.</w:t>
      </w:r>
    </w:p>
    <w:p w:rsidR="00A0049A" w:rsidRPr="0062479C" w:rsidRDefault="00A0049A" w:rsidP="00A0049A">
      <w:pPr>
        <w:pStyle w:val="NoSpacing"/>
        <w:rPr>
          <w:sz w:val="28"/>
          <w:szCs w:val="28"/>
        </w:rPr>
      </w:pPr>
    </w:p>
    <w:p w:rsidR="00A0049A" w:rsidRPr="0062479C" w:rsidRDefault="00A0049A" w:rsidP="00A0049A">
      <w:pPr>
        <w:pStyle w:val="NoSpacing"/>
        <w:rPr>
          <w:sz w:val="28"/>
          <w:szCs w:val="28"/>
        </w:rPr>
      </w:pPr>
      <w:r w:rsidRPr="0062479C">
        <w:rPr>
          <w:sz w:val="28"/>
          <w:szCs w:val="28"/>
        </w:rPr>
        <w:t>6) C:\Boneyard\CNN\Weights.</w:t>
      </w:r>
    </w:p>
    <w:p w:rsidR="00A0049A" w:rsidRPr="0062479C" w:rsidRDefault="00A0049A" w:rsidP="00A0049A">
      <w:pPr>
        <w:pStyle w:val="NoSpacing"/>
        <w:rPr>
          <w:sz w:val="28"/>
          <w:szCs w:val="28"/>
        </w:rPr>
      </w:pPr>
      <w:r w:rsidRPr="0062479C">
        <w:rPr>
          <w:sz w:val="28"/>
          <w:szCs w:val="28"/>
        </w:rPr>
        <w:t xml:space="preserve">      This is the location of the stored weights that are generated from model training.</w:t>
      </w:r>
    </w:p>
    <w:p w:rsidR="00A0049A" w:rsidRPr="0062479C" w:rsidRDefault="00A0049A" w:rsidP="00A0049A">
      <w:pPr>
        <w:pStyle w:val="NoSpacing"/>
        <w:rPr>
          <w:sz w:val="28"/>
          <w:szCs w:val="28"/>
        </w:rPr>
      </w:pPr>
      <w:r w:rsidRPr="0062479C">
        <w:rPr>
          <w:sz w:val="28"/>
          <w:szCs w:val="28"/>
        </w:rPr>
        <w:t xml:space="preserve">      Of particular importance are…</w:t>
      </w:r>
    </w:p>
    <w:p w:rsidR="00A0049A" w:rsidRPr="0062479C" w:rsidRDefault="00A0049A" w:rsidP="00A0049A">
      <w:pPr>
        <w:pStyle w:val="NoSpacing"/>
        <w:rPr>
          <w:sz w:val="28"/>
          <w:szCs w:val="28"/>
        </w:rPr>
      </w:pPr>
      <w:r w:rsidRPr="0062479C">
        <w:rPr>
          <w:sz w:val="28"/>
          <w:szCs w:val="28"/>
        </w:rPr>
        <w:t xml:space="preserve">      resnet50.h5   - Prodution weights for CMMomentum</w:t>
      </w:r>
    </w:p>
    <w:p w:rsidR="00A0049A" w:rsidRPr="0062479C" w:rsidRDefault="00A0049A" w:rsidP="00A0049A">
      <w:pPr>
        <w:pStyle w:val="NoSpacing"/>
        <w:rPr>
          <w:sz w:val="28"/>
          <w:szCs w:val="28"/>
        </w:rPr>
      </w:pPr>
      <w:r w:rsidRPr="0062479C">
        <w:rPr>
          <w:sz w:val="28"/>
          <w:szCs w:val="28"/>
        </w:rPr>
        <w:t xml:space="preserve">      lenet5.h5 – Runner-up.</w:t>
      </w:r>
    </w:p>
    <w:p w:rsidR="00682E44" w:rsidRDefault="00D066C1" w:rsidP="00ED61FF">
      <w:pPr>
        <w:rPr>
          <w:b/>
          <w:sz w:val="28"/>
          <w:szCs w:val="28"/>
        </w:rPr>
      </w:pPr>
      <w:r>
        <w:rPr>
          <w:b/>
          <w:sz w:val="28"/>
          <w:szCs w:val="28"/>
        </w:rPr>
        <w:br w:type="page"/>
      </w:r>
      <w:r w:rsidR="00682E44">
        <w:rPr>
          <w:b/>
          <w:sz w:val="28"/>
          <w:szCs w:val="28"/>
        </w:rPr>
        <w:lastRenderedPageBreak/>
        <w:t>Data Generation I</w:t>
      </w:r>
    </w:p>
    <w:p w:rsidR="00682E44" w:rsidRDefault="00682E44" w:rsidP="00A0049A">
      <w:pPr>
        <w:pStyle w:val="NoSpacing"/>
        <w:rPr>
          <w:b/>
          <w:sz w:val="28"/>
          <w:szCs w:val="28"/>
        </w:rPr>
      </w:pPr>
    </w:p>
    <w:p w:rsidR="00682E44" w:rsidRPr="0062479C" w:rsidRDefault="00682E44" w:rsidP="00A0049A">
      <w:pPr>
        <w:pStyle w:val="NoSpacing"/>
        <w:rPr>
          <w:sz w:val="28"/>
          <w:szCs w:val="28"/>
        </w:rPr>
      </w:pPr>
      <w:r w:rsidRPr="0062479C">
        <w:rPr>
          <w:sz w:val="28"/>
          <w:szCs w:val="28"/>
        </w:rPr>
        <w:t>1) C:\Boneyard\DeepLearning\Documents\CMMomentumRunData\</w:t>
      </w:r>
      <w:r w:rsidRPr="0062479C">
        <w:t xml:space="preserve"> </w:t>
      </w:r>
      <w:r w:rsidRPr="0062479C">
        <w:rPr>
          <w:sz w:val="28"/>
          <w:szCs w:val="28"/>
        </w:rPr>
        <w:t>CM10-31-2015_OI_10_1_MPBW_65_USEOVTRUE_V2.xlsm</w:t>
      </w:r>
    </w:p>
    <w:p w:rsidR="00682E44" w:rsidRPr="0062479C" w:rsidRDefault="00682E44" w:rsidP="00A0049A">
      <w:pPr>
        <w:pStyle w:val="NoSpacing"/>
        <w:rPr>
          <w:sz w:val="28"/>
          <w:szCs w:val="28"/>
        </w:rPr>
      </w:pPr>
    </w:p>
    <w:p w:rsidR="00682E44" w:rsidRPr="0062479C" w:rsidRDefault="00682E44" w:rsidP="00682E44">
      <w:pPr>
        <w:pStyle w:val="NoSpacing"/>
        <w:ind w:left="720"/>
        <w:rPr>
          <w:sz w:val="28"/>
          <w:szCs w:val="28"/>
        </w:rPr>
      </w:pPr>
      <w:r w:rsidRPr="0062479C">
        <w:rPr>
          <w:sz w:val="28"/>
          <w:szCs w:val="28"/>
        </w:rPr>
        <w:t>a) The “Resnet” tab contains the various test run results for the resnet50 model.          These are the final validation results and expectations.</w:t>
      </w:r>
    </w:p>
    <w:p w:rsidR="00682E44" w:rsidRPr="0062479C" w:rsidRDefault="00682E44" w:rsidP="00682E44">
      <w:pPr>
        <w:pStyle w:val="NoSpacing"/>
        <w:ind w:left="720"/>
        <w:rPr>
          <w:sz w:val="28"/>
          <w:szCs w:val="28"/>
        </w:rPr>
      </w:pPr>
    </w:p>
    <w:p w:rsidR="00A619F9" w:rsidRDefault="00A619F9" w:rsidP="00682E44">
      <w:pPr>
        <w:pStyle w:val="NoSpacing"/>
        <w:ind w:left="720"/>
        <w:rPr>
          <w:sz w:val="28"/>
          <w:szCs w:val="28"/>
        </w:rPr>
      </w:pPr>
    </w:p>
    <w:p w:rsidR="00682E44" w:rsidRPr="0062479C" w:rsidRDefault="00682E44" w:rsidP="00682E44">
      <w:pPr>
        <w:pStyle w:val="NoSpacing"/>
        <w:ind w:left="720"/>
        <w:rPr>
          <w:sz w:val="28"/>
          <w:szCs w:val="28"/>
        </w:rPr>
      </w:pPr>
      <w:r w:rsidRPr="0062479C">
        <w:rPr>
          <w:sz w:val="28"/>
          <w:szCs w:val="28"/>
        </w:rPr>
        <w:t>b) The CM10-31-2015_OI_10_1_MPBW_65_US tab contains in column “U” the insert statements that should be copied into CNNProcessor.cs.</w:t>
      </w:r>
    </w:p>
    <w:p w:rsidR="00682E44" w:rsidRPr="0062479C" w:rsidRDefault="00682E44" w:rsidP="00682E44">
      <w:pPr>
        <w:pStyle w:val="NoSpacing"/>
        <w:ind w:left="720"/>
        <w:rPr>
          <w:sz w:val="28"/>
          <w:szCs w:val="28"/>
        </w:rPr>
      </w:pPr>
    </w:p>
    <w:p w:rsidR="00682E44" w:rsidRPr="0062479C" w:rsidRDefault="00682E44" w:rsidP="00682E44">
      <w:pPr>
        <w:pStyle w:val="NoSpacing"/>
        <w:ind w:left="720"/>
        <w:rPr>
          <w:sz w:val="28"/>
          <w:szCs w:val="28"/>
        </w:rPr>
      </w:pPr>
      <w:r w:rsidRPr="0062479C">
        <w:rPr>
          <w:sz w:val="28"/>
          <w:szCs w:val="28"/>
        </w:rPr>
        <w:t>c) rows 6-40 which are the training data in the “avoid” scenario are used to feed Data[0].</w:t>
      </w:r>
    </w:p>
    <w:p w:rsidR="00682E44" w:rsidRPr="0062479C" w:rsidRDefault="00682E44" w:rsidP="00682E44">
      <w:pPr>
        <w:pStyle w:val="NoSpacing"/>
        <w:ind w:left="720"/>
        <w:rPr>
          <w:sz w:val="28"/>
          <w:szCs w:val="28"/>
        </w:rPr>
      </w:pPr>
    </w:p>
    <w:p w:rsidR="00682E44" w:rsidRPr="0062479C" w:rsidRDefault="00682E44" w:rsidP="00682E44">
      <w:pPr>
        <w:pStyle w:val="NoSpacing"/>
        <w:ind w:left="720"/>
        <w:rPr>
          <w:sz w:val="28"/>
          <w:szCs w:val="28"/>
        </w:rPr>
      </w:pPr>
      <w:r w:rsidRPr="0062479C">
        <w:rPr>
          <w:sz w:val="28"/>
          <w:szCs w:val="28"/>
        </w:rPr>
        <w:t>d) rows 122-184 which are the training data sets in the “good” scenario are used to feed Data[1].</w:t>
      </w:r>
    </w:p>
    <w:p w:rsidR="00682E44" w:rsidRPr="0062479C" w:rsidRDefault="00682E44" w:rsidP="00682E44">
      <w:pPr>
        <w:pStyle w:val="NoSpacing"/>
        <w:ind w:left="720"/>
        <w:rPr>
          <w:sz w:val="28"/>
          <w:szCs w:val="28"/>
        </w:rPr>
      </w:pPr>
    </w:p>
    <w:p w:rsidR="00682E44" w:rsidRPr="0062479C" w:rsidRDefault="00682E44" w:rsidP="00682E44">
      <w:pPr>
        <w:pStyle w:val="NoSpacing"/>
        <w:ind w:left="720"/>
        <w:rPr>
          <w:sz w:val="28"/>
          <w:szCs w:val="28"/>
        </w:rPr>
      </w:pPr>
      <w:r w:rsidRPr="0062479C">
        <w:rPr>
          <w:sz w:val="28"/>
          <w:szCs w:val="28"/>
        </w:rPr>
        <w:t>e) Columns R &amp; S control which of the data are to be used for training and which data are to be used for validation.</w:t>
      </w:r>
    </w:p>
    <w:p w:rsidR="00682E44" w:rsidRPr="0062479C" w:rsidRDefault="00682E44" w:rsidP="00682E44">
      <w:pPr>
        <w:pStyle w:val="NoSpacing"/>
        <w:ind w:left="720"/>
        <w:rPr>
          <w:sz w:val="28"/>
          <w:szCs w:val="28"/>
        </w:rPr>
      </w:pPr>
    </w:p>
    <w:p w:rsidR="00D066C1" w:rsidRDefault="00D066C1">
      <w:pPr>
        <w:rPr>
          <w:b/>
          <w:sz w:val="28"/>
          <w:szCs w:val="28"/>
        </w:rPr>
      </w:pPr>
      <w:r>
        <w:rPr>
          <w:b/>
          <w:sz w:val="28"/>
          <w:szCs w:val="28"/>
        </w:rPr>
        <w:br w:type="page"/>
      </w:r>
    </w:p>
    <w:p w:rsidR="00682E44" w:rsidRDefault="00682E44" w:rsidP="00682E44">
      <w:pPr>
        <w:pStyle w:val="NoSpacing"/>
        <w:ind w:left="720"/>
        <w:rPr>
          <w:b/>
          <w:sz w:val="28"/>
          <w:szCs w:val="28"/>
        </w:rPr>
      </w:pPr>
    </w:p>
    <w:p w:rsidR="00A0049A" w:rsidRDefault="00682E44" w:rsidP="00415E2F">
      <w:pPr>
        <w:pStyle w:val="NoSpacing"/>
        <w:ind w:left="299"/>
        <w:rPr>
          <w:b/>
          <w:sz w:val="28"/>
          <w:szCs w:val="28"/>
        </w:rPr>
      </w:pPr>
      <w:r>
        <w:rPr>
          <w:b/>
          <w:sz w:val="28"/>
          <w:szCs w:val="28"/>
        </w:rPr>
        <w:t>Data Generation II</w:t>
      </w:r>
    </w:p>
    <w:p w:rsidR="0062479C" w:rsidRDefault="0062479C" w:rsidP="00415E2F">
      <w:pPr>
        <w:pStyle w:val="NoSpacing"/>
        <w:ind w:left="299"/>
        <w:rPr>
          <w:b/>
          <w:sz w:val="28"/>
          <w:szCs w:val="28"/>
        </w:rPr>
      </w:pPr>
    </w:p>
    <w:p w:rsidR="0062479C" w:rsidRDefault="0062479C" w:rsidP="00415E2F">
      <w:pPr>
        <w:pStyle w:val="NoSpacing"/>
        <w:ind w:left="299"/>
        <w:rPr>
          <w:sz w:val="28"/>
          <w:szCs w:val="28"/>
        </w:rPr>
      </w:pPr>
      <w:r>
        <w:rPr>
          <w:sz w:val="28"/>
          <w:szCs w:val="28"/>
        </w:rPr>
        <w:t>C:\Boneyard\MarketData\MarketDataLib\CNNProcessing\CNNProcessor.cs</w:t>
      </w:r>
    </w:p>
    <w:p w:rsidR="0062479C" w:rsidRDefault="006F0CD5" w:rsidP="00415E2F">
      <w:pPr>
        <w:pStyle w:val="NoSpacing"/>
        <w:ind w:left="299"/>
        <w:rPr>
          <w:sz w:val="28"/>
          <w:szCs w:val="28"/>
        </w:rPr>
      </w:pPr>
      <w:r>
        <w:rPr>
          <w:sz w:val="28"/>
          <w:szCs w:val="28"/>
        </w:rPr>
        <w:t>The module contains the following methods…</w:t>
      </w:r>
    </w:p>
    <w:p w:rsidR="00F16172" w:rsidRDefault="00F16172" w:rsidP="00415E2F">
      <w:pPr>
        <w:pStyle w:val="NoSpacing"/>
        <w:ind w:left="299"/>
        <w:rPr>
          <w:sz w:val="28"/>
          <w:szCs w:val="28"/>
        </w:rPr>
      </w:pPr>
    </w:p>
    <w:p w:rsidR="006F0CD5" w:rsidRDefault="006F0CD5" w:rsidP="00415E2F">
      <w:pPr>
        <w:pStyle w:val="NoSpacing"/>
        <w:ind w:left="299"/>
        <w:rPr>
          <w:sz w:val="28"/>
          <w:szCs w:val="28"/>
        </w:rPr>
      </w:pPr>
      <w:r>
        <w:rPr>
          <w:sz w:val="28"/>
          <w:szCs w:val="28"/>
        </w:rPr>
        <w:t xml:space="preserve">a) </w:t>
      </w:r>
      <w:r w:rsidRPr="00D737E4">
        <w:rPr>
          <w:sz w:val="28"/>
          <w:szCs w:val="28"/>
        </w:rPr>
        <w:t>GenerateTraining() :</w:t>
      </w:r>
      <w:r w:rsidR="00F16172">
        <w:rPr>
          <w:sz w:val="28"/>
          <w:szCs w:val="28"/>
        </w:rPr>
        <w:t xml:space="preserve"> This method generates training data and puts the data into C:\Boneyard\DeepLearning\ModelInputData\0</w:t>
      </w:r>
    </w:p>
    <w:p w:rsidR="00F16172" w:rsidRDefault="00F16172" w:rsidP="00415E2F">
      <w:pPr>
        <w:pStyle w:val="NoSpacing"/>
        <w:ind w:left="299"/>
        <w:rPr>
          <w:sz w:val="28"/>
          <w:szCs w:val="28"/>
        </w:rPr>
      </w:pPr>
      <w:r>
        <w:rPr>
          <w:sz w:val="28"/>
          <w:szCs w:val="28"/>
        </w:rPr>
        <w:t>C:\Boneyard\DeepLearning\ModelInputData\1</w:t>
      </w:r>
    </w:p>
    <w:p w:rsidR="00F16172" w:rsidRDefault="00F16172" w:rsidP="00415E2F">
      <w:pPr>
        <w:pStyle w:val="NoSpacing"/>
        <w:ind w:left="299"/>
        <w:rPr>
          <w:sz w:val="28"/>
          <w:szCs w:val="28"/>
        </w:rPr>
      </w:pPr>
    </w:p>
    <w:p w:rsidR="00F16172" w:rsidRDefault="00206DB0" w:rsidP="00206DB0">
      <w:pPr>
        <w:pStyle w:val="NoSpacing"/>
        <w:ind w:left="299"/>
        <w:rPr>
          <w:sz w:val="28"/>
          <w:szCs w:val="28"/>
        </w:rPr>
      </w:pPr>
      <w:r>
        <w:rPr>
          <w:sz w:val="28"/>
          <w:szCs w:val="28"/>
        </w:rPr>
        <w:t xml:space="preserve">b) </w:t>
      </w:r>
      <w:r w:rsidRPr="00D737E4">
        <w:rPr>
          <w:sz w:val="28"/>
          <w:szCs w:val="28"/>
        </w:rPr>
        <w:t>GenerateGeneralizedData() :</w:t>
      </w:r>
      <w:r w:rsidR="00D737E4">
        <w:rPr>
          <w:sz w:val="28"/>
          <w:szCs w:val="28"/>
        </w:rPr>
        <w:t xml:space="preserve"> This method creates the validation cases and copies to C:\Boneyard\DeepLearning\IndividualTestCases.</w:t>
      </w:r>
    </w:p>
    <w:p w:rsidR="00206DB0" w:rsidRDefault="00206DB0" w:rsidP="00206DB0">
      <w:pPr>
        <w:pStyle w:val="NoSpacing"/>
        <w:ind w:left="299"/>
        <w:rPr>
          <w:sz w:val="28"/>
          <w:szCs w:val="28"/>
        </w:rPr>
      </w:pPr>
    </w:p>
    <w:p w:rsidR="00206DB0" w:rsidRDefault="00206DB0" w:rsidP="00206DB0">
      <w:pPr>
        <w:pStyle w:val="NoSpacing"/>
        <w:ind w:left="299"/>
        <w:rPr>
          <w:sz w:val="28"/>
          <w:szCs w:val="28"/>
        </w:rPr>
      </w:pPr>
      <w:r>
        <w:rPr>
          <w:sz w:val="28"/>
          <w:szCs w:val="28"/>
        </w:rPr>
        <w:t xml:space="preserve">c) </w:t>
      </w:r>
      <w:r w:rsidRPr="00D737E4">
        <w:rPr>
          <w:sz w:val="28"/>
          <w:szCs w:val="28"/>
        </w:rPr>
        <w:t>TestPredictAPI() :</w:t>
      </w:r>
      <w:r>
        <w:rPr>
          <w:sz w:val="28"/>
          <w:szCs w:val="28"/>
        </w:rPr>
        <w:t xml:space="preserve"> </w:t>
      </w:r>
      <w:r w:rsidR="00D737E4">
        <w:rPr>
          <w:sz w:val="28"/>
          <w:szCs w:val="28"/>
        </w:rPr>
        <w:t>This method calls the resnet50 model (API) with the test cases and writes the results to the console.  This output winds up in the “Resnet50” tab of the spreadsheet.</w:t>
      </w:r>
    </w:p>
    <w:p w:rsidR="00D066C1" w:rsidRDefault="00D066C1">
      <w:pPr>
        <w:rPr>
          <w:sz w:val="28"/>
          <w:szCs w:val="28"/>
        </w:rPr>
      </w:pPr>
      <w:r>
        <w:rPr>
          <w:sz w:val="28"/>
          <w:szCs w:val="28"/>
        </w:rPr>
        <w:br w:type="page"/>
      </w:r>
    </w:p>
    <w:p w:rsidR="00D737E4" w:rsidRDefault="00D737E4" w:rsidP="00206DB0">
      <w:pPr>
        <w:pStyle w:val="NoSpacing"/>
        <w:ind w:left="299"/>
        <w:rPr>
          <w:sz w:val="28"/>
          <w:szCs w:val="28"/>
        </w:rPr>
      </w:pPr>
    </w:p>
    <w:p w:rsidR="00D737E4" w:rsidRDefault="00D737E4" w:rsidP="00206DB0">
      <w:pPr>
        <w:pStyle w:val="NoSpacing"/>
        <w:ind w:left="299"/>
        <w:rPr>
          <w:b/>
          <w:sz w:val="28"/>
          <w:szCs w:val="28"/>
        </w:rPr>
      </w:pPr>
      <w:r w:rsidRPr="00D737E4">
        <w:rPr>
          <w:b/>
          <w:sz w:val="28"/>
          <w:szCs w:val="28"/>
        </w:rPr>
        <w:t>Running Models</w:t>
      </w:r>
    </w:p>
    <w:p w:rsidR="00D737E4" w:rsidRDefault="00D737E4" w:rsidP="00206DB0">
      <w:pPr>
        <w:pStyle w:val="NoSpacing"/>
        <w:ind w:left="299"/>
        <w:rPr>
          <w:b/>
          <w:sz w:val="28"/>
          <w:szCs w:val="28"/>
        </w:rPr>
      </w:pPr>
    </w:p>
    <w:p w:rsidR="00D737E4" w:rsidRPr="00CC0937" w:rsidRDefault="00CC0937" w:rsidP="00206DB0">
      <w:pPr>
        <w:pStyle w:val="NoSpacing"/>
        <w:ind w:left="299"/>
        <w:rPr>
          <w:sz w:val="28"/>
          <w:szCs w:val="28"/>
        </w:rPr>
      </w:pPr>
      <w:r w:rsidRPr="00CC0937">
        <w:rPr>
          <w:sz w:val="28"/>
          <w:szCs w:val="28"/>
        </w:rPr>
        <w:t>C:\GIT\Keras</w:t>
      </w:r>
    </w:p>
    <w:p w:rsidR="00CC0937" w:rsidRDefault="00CC0937" w:rsidP="00206DB0">
      <w:pPr>
        <w:pStyle w:val="NoSpacing"/>
        <w:ind w:left="299"/>
        <w:rPr>
          <w:sz w:val="28"/>
          <w:szCs w:val="28"/>
        </w:rPr>
      </w:pPr>
      <w:r w:rsidRPr="00CC0937">
        <w:rPr>
          <w:sz w:val="28"/>
          <w:szCs w:val="28"/>
        </w:rPr>
        <w:t>C:\GIT\absl</w:t>
      </w:r>
    </w:p>
    <w:p w:rsidR="00CC0937" w:rsidRDefault="00A619F9" w:rsidP="00206DB0">
      <w:pPr>
        <w:pStyle w:val="NoSpacing"/>
        <w:ind w:left="299"/>
        <w:rPr>
          <w:sz w:val="28"/>
          <w:szCs w:val="28"/>
        </w:rPr>
      </w:pPr>
      <w:r>
        <w:rPr>
          <w:sz w:val="28"/>
          <w:szCs w:val="28"/>
        </w:rPr>
        <w:t>C:\Boneyard\CNN\Models      models folder</w:t>
      </w:r>
    </w:p>
    <w:p w:rsidR="00A619F9" w:rsidRDefault="00A619F9" w:rsidP="00206DB0">
      <w:pPr>
        <w:pStyle w:val="NoSpacing"/>
        <w:ind w:left="299"/>
        <w:rPr>
          <w:sz w:val="28"/>
          <w:szCs w:val="28"/>
        </w:rPr>
      </w:pPr>
      <w:r>
        <w:rPr>
          <w:sz w:val="28"/>
          <w:szCs w:val="28"/>
        </w:rPr>
        <w:t>C:\Boneyard\CNN\Weights    weights folder</w:t>
      </w:r>
    </w:p>
    <w:p w:rsidR="00A619F9" w:rsidRDefault="00A619F9" w:rsidP="00206DB0">
      <w:pPr>
        <w:pStyle w:val="NoSpacing"/>
        <w:ind w:left="299"/>
        <w:rPr>
          <w:sz w:val="28"/>
          <w:szCs w:val="28"/>
        </w:rPr>
      </w:pPr>
    </w:p>
    <w:p w:rsidR="00A619F9" w:rsidRDefault="00A619F9" w:rsidP="00206DB0">
      <w:pPr>
        <w:pStyle w:val="NoSpacing"/>
        <w:ind w:left="299"/>
        <w:rPr>
          <w:sz w:val="28"/>
          <w:szCs w:val="28"/>
        </w:rPr>
      </w:pPr>
      <w:r>
        <w:rPr>
          <w:sz w:val="28"/>
          <w:szCs w:val="28"/>
        </w:rPr>
        <w:t>Since the residual network model (resnet50) is the current model being run in the CMMomentumModel it is described here,  The other models should work similarly.</w:t>
      </w:r>
    </w:p>
    <w:p w:rsidR="00A619F9" w:rsidRDefault="00A619F9" w:rsidP="00206DB0">
      <w:pPr>
        <w:pStyle w:val="NoSpacing"/>
        <w:ind w:left="299"/>
        <w:rPr>
          <w:sz w:val="28"/>
          <w:szCs w:val="28"/>
        </w:rPr>
      </w:pPr>
    </w:p>
    <w:p w:rsidR="00A619F9" w:rsidRDefault="00A619F9" w:rsidP="00206DB0">
      <w:pPr>
        <w:pStyle w:val="NoSpacing"/>
        <w:ind w:left="299"/>
        <w:rPr>
          <w:sz w:val="28"/>
          <w:szCs w:val="28"/>
        </w:rPr>
      </w:pPr>
      <w:r>
        <w:rPr>
          <w:sz w:val="28"/>
          <w:szCs w:val="28"/>
        </w:rPr>
        <w:t>a) model_sk_resnet.py    - This is the resnet50 model setup</w:t>
      </w:r>
    </w:p>
    <w:p w:rsidR="00A619F9" w:rsidRDefault="00A619F9" w:rsidP="00206DB0">
      <w:pPr>
        <w:pStyle w:val="NoSpacing"/>
        <w:ind w:left="299"/>
        <w:rPr>
          <w:sz w:val="28"/>
          <w:szCs w:val="28"/>
        </w:rPr>
      </w:pPr>
      <w:r>
        <w:rPr>
          <w:sz w:val="28"/>
          <w:szCs w:val="28"/>
        </w:rPr>
        <w:t xml:space="preserve">     resnet50.py    - This is the resnet50 model</w:t>
      </w:r>
    </w:p>
    <w:p w:rsidR="00A619F9" w:rsidRDefault="00A619F9" w:rsidP="00206DB0">
      <w:pPr>
        <w:pStyle w:val="NoSpacing"/>
        <w:ind w:left="299"/>
        <w:rPr>
          <w:sz w:val="28"/>
          <w:szCs w:val="28"/>
        </w:rPr>
      </w:pPr>
      <w:r>
        <w:rPr>
          <w:sz w:val="28"/>
          <w:szCs w:val="28"/>
        </w:rPr>
        <w:t>Run the model with Visual Studio Code.  The model weights will be generated in the same folder (resnet50.h5).  Copy the weights file to C:\Boneyard\CNN\Weights if satisfied with results.  The Flask host will load the model weights from C:\Boneyard\CNN\Weights.</w:t>
      </w:r>
    </w:p>
    <w:p w:rsidR="00A619F9" w:rsidRDefault="00A619F9" w:rsidP="00206DB0">
      <w:pPr>
        <w:pStyle w:val="NoSpacing"/>
        <w:ind w:left="299"/>
        <w:rPr>
          <w:sz w:val="28"/>
          <w:szCs w:val="28"/>
        </w:rPr>
      </w:pPr>
    </w:p>
    <w:p w:rsidR="00A619F9" w:rsidRDefault="00A619F9" w:rsidP="00A619F9">
      <w:pPr>
        <w:pStyle w:val="NoSpacing"/>
        <w:ind w:left="299"/>
        <w:rPr>
          <w:sz w:val="28"/>
          <w:szCs w:val="28"/>
        </w:rPr>
      </w:pPr>
      <w:r>
        <w:rPr>
          <w:sz w:val="28"/>
          <w:szCs w:val="28"/>
        </w:rPr>
        <w:t>b) model_host.py : This is the flask web host for the models.  Currently, two models are hosted.  These are ../weights/resnet50.h5 and ../weights/lenet5.h5</w:t>
      </w:r>
    </w:p>
    <w:p w:rsidR="00A619F9" w:rsidRDefault="00A619F9" w:rsidP="00A619F9">
      <w:pPr>
        <w:pStyle w:val="NoSpacing"/>
        <w:ind w:left="299"/>
        <w:rPr>
          <w:sz w:val="28"/>
          <w:szCs w:val="28"/>
        </w:rPr>
      </w:pPr>
    </w:p>
    <w:p w:rsidR="00A619F9" w:rsidRDefault="00A619F9" w:rsidP="00A619F9">
      <w:pPr>
        <w:pStyle w:val="NoSpacing"/>
        <w:ind w:left="299"/>
        <w:rPr>
          <w:b/>
          <w:sz w:val="28"/>
          <w:szCs w:val="28"/>
        </w:rPr>
      </w:pPr>
      <w:r w:rsidRPr="00A619F9">
        <w:rPr>
          <w:b/>
          <w:sz w:val="28"/>
          <w:szCs w:val="28"/>
        </w:rPr>
        <w:t>Notes</w:t>
      </w:r>
    </w:p>
    <w:p w:rsidR="00A619F9" w:rsidRDefault="00A619F9" w:rsidP="00A619F9">
      <w:pPr>
        <w:pStyle w:val="NoSpacing"/>
        <w:ind w:left="299"/>
        <w:rPr>
          <w:b/>
          <w:sz w:val="28"/>
          <w:szCs w:val="28"/>
        </w:rPr>
      </w:pPr>
    </w:p>
    <w:p w:rsidR="00A619F9" w:rsidRDefault="00A619F9" w:rsidP="00A619F9">
      <w:pPr>
        <w:pStyle w:val="NoSpacing"/>
        <w:ind w:left="299"/>
        <w:rPr>
          <w:sz w:val="28"/>
          <w:szCs w:val="28"/>
        </w:rPr>
      </w:pPr>
      <w:r w:rsidRPr="00A619F9">
        <w:rPr>
          <w:sz w:val="28"/>
          <w:szCs w:val="28"/>
        </w:rPr>
        <w:t>The mod</w:t>
      </w:r>
      <w:r>
        <w:rPr>
          <w:sz w:val="28"/>
          <w:szCs w:val="28"/>
        </w:rPr>
        <w:t xml:space="preserve">el was trained with </w:t>
      </w:r>
      <w:r w:rsidR="00CF54FB">
        <w:rPr>
          <w:sz w:val="28"/>
          <w:szCs w:val="28"/>
        </w:rPr>
        <w:t>d</w:t>
      </w:r>
      <w:r>
        <w:rPr>
          <w:sz w:val="28"/>
          <w:szCs w:val="28"/>
        </w:rPr>
        <w:t>ata from 2015-2021.  It should be retrained periodically..although not sure what the period should be.  For instance, nearly nothing performed well in 2022 so not sure that retraining in that years would add any insight to the model.</w:t>
      </w:r>
    </w:p>
    <w:p w:rsidR="00D066C1" w:rsidRDefault="00D066C1">
      <w:pPr>
        <w:rPr>
          <w:sz w:val="28"/>
          <w:szCs w:val="28"/>
        </w:rPr>
      </w:pPr>
      <w:r>
        <w:rPr>
          <w:sz w:val="28"/>
          <w:szCs w:val="28"/>
        </w:rPr>
        <w:br w:type="page"/>
      </w:r>
    </w:p>
    <w:p w:rsidR="00A619F9" w:rsidRDefault="00A619F9" w:rsidP="00A619F9">
      <w:pPr>
        <w:pStyle w:val="NoSpacing"/>
        <w:ind w:left="299"/>
        <w:rPr>
          <w:sz w:val="28"/>
          <w:szCs w:val="28"/>
        </w:rPr>
      </w:pPr>
    </w:p>
    <w:p w:rsidR="00A619F9" w:rsidRDefault="00A619F9" w:rsidP="00A619F9">
      <w:pPr>
        <w:pStyle w:val="NoSpacing"/>
        <w:ind w:left="299"/>
        <w:rPr>
          <w:b/>
          <w:sz w:val="28"/>
          <w:szCs w:val="28"/>
        </w:rPr>
      </w:pPr>
      <w:r w:rsidRPr="00A619F9">
        <w:rPr>
          <w:b/>
          <w:sz w:val="28"/>
          <w:szCs w:val="28"/>
        </w:rPr>
        <w:t>Leveraging the Model</w:t>
      </w:r>
    </w:p>
    <w:p w:rsidR="00814C31" w:rsidRDefault="00814C31" w:rsidP="00A619F9">
      <w:pPr>
        <w:pStyle w:val="NoSpacing"/>
        <w:ind w:left="299"/>
        <w:rPr>
          <w:b/>
          <w:sz w:val="28"/>
          <w:szCs w:val="28"/>
        </w:rPr>
      </w:pPr>
      <w:r>
        <w:rPr>
          <w:b/>
          <w:sz w:val="28"/>
          <w:szCs w:val="28"/>
        </w:rPr>
        <w:t>Client Code</w:t>
      </w:r>
    </w:p>
    <w:p w:rsidR="00814C31" w:rsidRDefault="00814C31" w:rsidP="00A619F9">
      <w:pPr>
        <w:pStyle w:val="NoSpacing"/>
        <w:ind w:left="299"/>
        <w:rPr>
          <w:b/>
          <w:sz w:val="28"/>
          <w:szCs w:val="28"/>
        </w:rPr>
      </w:pPr>
    </w:p>
    <w:p w:rsidR="00814C31" w:rsidRDefault="00814C31" w:rsidP="00A619F9">
      <w:pPr>
        <w:pStyle w:val="NoSpacing"/>
        <w:ind w:left="299"/>
        <w:rPr>
          <w:sz w:val="28"/>
          <w:szCs w:val="28"/>
        </w:rPr>
      </w:pPr>
      <w:r w:rsidRPr="00814C31">
        <w:rPr>
          <w:sz w:val="28"/>
          <w:szCs w:val="28"/>
        </w:rPr>
        <w:t>a) C:\Boneyard\</w:t>
      </w:r>
      <w:r>
        <w:rPr>
          <w:sz w:val="28"/>
          <w:szCs w:val="28"/>
        </w:rPr>
        <w:t>MarketData\MarketDataLib\CNNProcessing\CNNClient.cs-&gt;Predict(..)</w:t>
      </w:r>
    </w:p>
    <w:p w:rsidR="00814C31" w:rsidRDefault="00814C31" w:rsidP="00A619F9">
      <w:pPr>
        <w:pStyle w:val="NoSpacing"/>
        <w:ind w:left="299"/>
        <w:rPr>
          <w:sz w:val="28"/>
          <w:szCs w:val="28"/>
        </w:rPr>
      </w:pPr>
      <w:r>
        <w:rPr>
          <w:sz w:val="28"/>
          <w:szCs w:val="28"/>
        </w:rPr>
        <w:t xml:space="preserve">      This is the main method used by the CMMomentum Generator.</w:t>
      </w:r>
    </w:p>
    <w:p w:rsidR="00814C31" w:rsidRDefault="00814C31" w:rsidP="00A619F9">
      <w:pPr>
        <w:pStyle w:val="NoSpacing"/>
        <w:ind w:left="299"/>
        <w:rPr>
          <w:sz w:val="28"/>
          <w:szCs w:val="28"/>
        </w:rPr>
      </w:pPr>
    </w:p>
    <w:p w:rsidR="00814C31" w:rsidRDefault="00814C31" w:rsidP="00A619F9">
      <w:pPr>
        <w:pStyle w:val="NoSpacing"/>
        <w:ind w:left="299"/>
        <w:rPr>
          <w:sz w:val="28"/>
          <w:szCs w:val="28"/>
        </w:rPr>
      </w:pPr>
      <w:r>
        <w:rPr>
          <w:sz w:val="28"/>
          <w:szCs w:val="28"/>
        </w:rPr>
        <w:t>b) C:\Boneyard\MarketData\MarketDataLib\Generator\CMMomentum\CMMomentumGenerator.cs</w:t>
      </w:r>
    </w:p>
    <w:p w:rsidR="00814C31" w:rsidRDefault="00613D5A" w:rsidP="00A619F9">
      <w:pPr>
        <w:pStyle w:val="NoSpacing"/>
        <w:ind w:left="299"/>
        <w:rPr>
          <w:sz w:val="28"/>
          <w:szCs w:val="28"/>
        </w:rPr>
      </w:pPr>
      <w:r>
        <w:rPr>
          <w:sz w:val="28"/>
          <w:szCs w:val="28"/>
        </w:rPr>
        <w:t>in the PredictCandidate(CMCandidate cmCandidate, CMParams cmParams) method</w:t>
      </w:r>
    </w:p>
    <w:p w:rsidR="00613D5A" w:rsidRDefault="00613D5A" w:rsidP="00A619F9">
      <w:pPr>
        <w:pStyle w:val="NoSpacing"/>
        <w:ind w:left="299"/>
        <w:rPr>
          <w:sz w:val="28"/>
          <w:szCs w:val="28"/>
        </w:rPr>
      </w:pPr>
      <w:r>
        <w:rPr>
          <w:sz w:val="28"/>
          <w:szCs w:val="28"/>
        </w:rPr>
        <w:t xml:space="preserve">1) A Bollinger band is created for the candidate and a grayscale image created.(i.e.) </w:t>
      </w:r>
    </w:p>
    <w:p w:rsidR="00613D5A" w:rsidRDefault="00613D5A" w:rsidP="00A619F9">
      <w:pPr>
        <w:pStyle w:val="NoSpacing"/>
        <w:ind w:left="299"/>
        <w:rPr>
          <w:sz w:val="28"/>
          <w:szCs w:val="28"/>
        </w:rPr>
      </w:pPr>
      <w:r>
        <w:rPr>
          <w:sz w:val="28"/>
          <w:szCs w:val="28"/>
        </w:rPr>
        <w:t xml:space="preserve">      dataProcessir.ProcessDate(testCase)</w:t>
      </w:r>
    </w:p>
    <w:p w:rsidR="00613D5A" w:rsidRDefault="00613D5A" w:rsidP="00A619F9">
      <w:pPr>
        <w:pStyle w:val="NoSpacing"/>
        <w:ind w:left="299"/>
        <w:rPr>
          <w:sz w:val="28"/>
          <w:szCs w:val="28"/>
        </w:rPr>
      </w:pPr>
    </w:p>
    <w:p w:rsidR="00613D5A" w:rsidRDefault="00613D5A" w:rsidP="00A619F9">
      <w:pPr>
        <w:pStyle w:val="NoSpacing"/>
        <w:ind w:left="299"/>
        <w:rPr>
          <w:sz w:val="28"/>
          <w:szCs w:val="28"/>
        </w:rPr>
      </w:pPr>
      <w:r>
        <w:rPr>
          <w:sz w:val="28"/>
          <w:szCs w:val="28"/>
        </w:rPr>
        <w:t>2) A prediction is then made.</w:t>
      </w:r>
    </w:p>
    <w:p w:rsidR="00613D5A" w:rsidRDefault="00613D5A" w:rsidP="00A619F9">
      <w:pPr>
        <w:pStyle w:val="NoSpacing"/>
        <w:ind w:left="299"/>
        <w:rPr>
          <w:sz w:val="28"/>
          <w:szCs w:val="28"/>
        </w:rPr>
      </w:pPr>
      <w:r>
        <w:rPr>
          <w:sz w:val="28"/>
          <w:szCs w:val="28"/>
        </w:rPr>
        <w:t xml:space="preserve">      (i.e.) cnnClient.Predict(resnet50,testCase.LastStream)</w:t>
      </w:r>
    </w:p>
    <w:p w:rsidR="00613D5A" w:rsidRDefault="00613D5A" w:rsidP="00A619F9">
      <w:pPr>
        <w:pStyle w:val="NoSpacing"/>
        <w:ind w:left="299"/>
        <w:rPr>
          <w:sz w:val="28"/>
          <w:szCs w:val="28"/>
        </w:rPr>
      </w:pPr>
    </w:p>
    <w:p w:rsidR="00613D5A" w:rsidRPr="00814C31" w:rsidRDefault="00613D5A" w:rsidP="00A619F9">
      <w:pPr>
        <w:pStyle w:val="NoSpacing"/>
        <w:ind w:left="299"/>
        <w:rPr>
          <w:sz w:val="28"/>
          <w:szCs w:val="28"/>
        </w:rPr>
      </w:pPr>
      <w:r>
        <w:rPr>
          <w:sz w:val="28"/>
          <w:szCs w:val="28"/>
        </w:rPr>
        <w:t xml:space="preserve">3) If </w:t>
      </w:r>
      <w:r w:rsidR="00B105DB">
        <w:rPr>
          <w:sz w:val="28"/>
          <w:szCs w:val="28"/>
        </w:rPr>
        <w:t>a prediction result of 1 is returned then the score for the candidate is increased by UseCNNRewardPercentDecimal which is currently set to .2</w:t>
      </w:r>
      <w:r w:rsidR="004E7F91">
        <w:rPr>
          <w:sz w:val="28"/>
          <w:szCs w:val="28"/>
        </w:rPr>
        <w:t>5</w:t>
      </w:r>
      <w:r w:rsidR="00B105DB">
        <w:rPr>
          <w:sz w:val="28"/>
          <w:szCs w:val="28"/>
        </w:rPr>
        <w:t xml:space="preserve"> or 2</w:t>
      </w:r>
      <w:r w:rsidR="004E7F91">
        <w:rPr>
          <w:sz w:val="28"/>
          <w:szCs w:val="28"/>
        </w:rPr>
        <w:t>5</w:t>
      </w:r>
      <w:r w:rsidR="00B105DB">
        <w:rPr>
          <w:sz w:val="28"/>
          <w:szCs w:val="28"/>
        </w:rPr>
        <w:t>%.</w:t>
      </w:r>
    </w:p>
    <w:p w:rsidR="00A619F9" w:rsidRPr="00CC0937" w:rsidRDefault="00A619F9" w:rsidP="00A619F9">
      <w:pPr>
        <w:pStyle w:val="NoSpacing"/>
        <w:ind w:left="299"/>
        <w:rPr>
          <w:sz w:val="28"/>
          <w:szCs w:val="28"/>
        </w:rPr>
      </w:pPr>
    </w:p>
    <w:p w:rsidR="00682E44" w:rsidRDefault="00682E44" w:rsidP="00415E2F">
      <w:pPr>
        <w:pStyle w:val="NoSpacing"/>
        <w:ind w:left="299"/>
        <w:rPr>
          <w:b/>
          <w:sz w:val="28"/>
          <w:szCs w:val="28"/>
        </w:rPr>
      </w:pPr>
    </w:p>
    <w:p w:rsidR="00D9373A" w:rsidRDefault="00D9373A" w:rsidP="00D9373A">
      <w:pPr>
        <w:pStyle w:val="NoSpacing"/>
        <w:ind w:left="299"/>
        <w:rPr>
          <w:b/>
          <w:sz w:val="28"/>
          <w:szCs w:val="28"/>
        </w:rPr>
      </w:pPr>
      <w:r>
        <w:rPr>
          <w:b/>
          <w:sz w:val="28"/>
          <w:szCs w:val="28"/>
        </w:rPr>
        <w:t>Update October 2024</w:t>
      </w:r>
    </w:p>
    <w:p w:rsidR="00D9373A" w:rsidRDefault="00D9373A" w:rsidP="00D9373A">
      <w:pPr>
        <w:pStyle w:val="NoSpacing"/>
        <w:ind w:left="299"/>
        <w:rPr>
          <w:b/>
          <w:sz w:val="28"/>
          <w:szCs w:val="28"/>
        </w:rPr>
      </w:pPr>
    </w:p>
    <w:p w:rsidR="00D9373A" w:rsidRDefault="00D9373A" w:rsidP="00D9373A">
      <w:pPr>
        <w:pStyle w:val="NoSpacing"/>
        <w:numPr>
          <w:ilvl w:val="0"/>
          <w:numId w:val="2"/>
        </w:numPr>
        <w:rPr>
          <w:sz w:val="28"/>
          <w:szCs w:val="28"/>
        </w:rPr>
      </w:pPr>
      <w:r>
        <w:rPr>
          <w:sz w:val="28"/>
          <w:szCs w:val="28"/>
        </w:rPr>
        <w:t>Created a revised model sk_resnet_V5.</w:t>
      </w:r>
    </w:p>
    <w:p w:rsidR="00D9373A" w:rsidRDefault="00D9373A" w:rsidP="00D9373A">
      <w:pPr>
        <w:pStyle w:val="NoSpacing"/>
        <w:ind w:left="659"/>
        <w:rPr>
          <w:sz w:val="28"/>
          <w:szCs w:val="28"/>
        </w:rPr>
      </w:pPr>
      <w:r>
        <w:rPr>
          <w:sz w:val="28"/>
          <w:szCs w:val="28"/>
        </w:rPr>
        <w:t xml:space="preserve"> </w:t>
      </w:r>
    </w:p>
    <w:p w:rsidR="00D9373A" w:rsidRDefault="00D9373A" w:rsidP="00D9373A">
      <w:pPr>
        <w:pStyle w:val="NoSpacing"/>
        <w:ind w:left="299"/>
        <w:rPr>
          <w:b/>
          <w:sz w:val="28"/>
          <w:szCs w:val="28"/>
        </w:rPr>
      </w:pPr>
    </w:p>
    <w:p w:rsidR="00682E44" w:rsidRDefault="00682E44" w:rsidP="00415E2F">
      <w:pPr>
        <w:pStyle w:val="NoSpacing"/>
        <w:ind w:left="299"/>
        <w:rPr>
          <w:b/>
          <w:sz w:val="28"/>
          <w:szCs w:val="28"/>
        </w:rPr>
      </w:pPr>
    </w:p>
    <w:p w:rsidR="00A0049A" w:rsidRDefault="00A0049A" w:rsidP="00415E2F">
      <w:pPr>
        <w:pStyle w:val="NoSpacing"/>
        <w:ind w:left="299"/>
        <w:rPr>
          <w:b/>
          <w:sz w:val="28"/>
          <w:szCs w:val="28"/>
        </w:rPr>
      </w:pPr>
    </w:p>
    <w:p w:rsidR="00A0049A" w:rsidRDefault="00A0049A" w:rsidP="00415E2F">
      <w:pPr>
        <w:pStyle w:val="NoSpacing"/>
        <w:ind w:left="299"/>
        <w:rPr>
          <w:b/>
          <w:sz w:val="28"/>
          <w:szCs w:val="28"/>
        </w:rPr>
      </w:pPr>
    </w:p>
    <w:p w:rsidR="00E50A22" w:rsidRDefault="00E50A22">
      <w:pPr>
        <w:rPr>
          <w:b/>
          <w:sz w:val="28"/>
          <w:szCs w:val="28"/>
        </w:rPr>
      </w:pPr>
      <w:r>
        <w:rPr>
          <w:b/>
          <w:sz w:val="28"/>
          <w:szCs w:val="28"/>
        </w:rPr>
        <w:br w:type="page"/>
      </w:r>
    </w:p>
    <w:p w:rsidR="00B411F6" w:rsidRDefault="00B411F6" w:rsidP="00B411F6">
      <w:pPr>
        <w:pStyle w:val="NoSpacing"/>
        <w:rPr>
          <w:b/>
          <w:sz w:val="28"/>
          <w:szCs w:val="28"/>
        </w:rPr>
      </w:pPr>
    </w:p>
    <w:p w:rsidR="007A1FD0" w:rsidRPr="007A1FD0" w:rsidRDefault="007A1FD0" w:rsidP="007A1FD0">
      <w:pPr>
        <w:pStyle w:val="NoSpacing"/>
        <w:rPr>
          <w:b/>
          <w:sz w:val="28"/>
          <w:szCs w:val="28"/>
        </w:rPr>
      </w:pPr>
    </w:p>
    <w:sdt>
      <w:sdtPr>
        <w:rPr>
          <w:rFonts w:asciiTheme="minorHAnsi" w:eastAsiaTheme="minorHAnsi" w:hAnsiTheme="minorHAnsi" w:cstheme="minorBidi"/>
          <w:b w:val="0"/>
          <w:bCs w:val="0"/>
          <w:color w:val="auto"/>
          <w:sz w:val="22"/>
          <w:szCs w:val="22"/>
        </w:rPr>
        <w:id w:val="177541376"/>
        <w:docPartObj>
          <w:docPartGallery w:val="Bibliographies"/>
          <w:docPartUnique/>
        </w:docPartObj>
      </w:sdtPr>
      <w:sdtEndPr>
        <w:rPr>
          <w:sz w:val="24"/>
          <w:szCs w:val="24"/>
        </w:rPr>
      </w:sdtEndPr>
      <w:sdtContent>
        <w:p w:rsidR="005D2C92" w:rsidRDefault="005D2C92">
          <w:pPr>
            <w:pStyle w:val="Heading1"/>
          </w:pPr>
          <w:r>
            <w:t>Bibliography</w:t>
          </w:r>
        </w:p>
        <w:sdt>
          <w:sdtPr>
            <w:rPr>
              <w:sz w:val="24"/>
              <w:szCs w:val="24"/>
            </w:rPr>
            <w:id w:val="111145805"/>
            <w:bibliography/>
          </w:sdtPr>
          <w:sdtContent>
            <w:p w:rsidR="005D2C92" w:rsidRPr="00E50A22" w:rsidRDefault="005D2C92" w:rsidP="005D2C92">
              <w:pPr>
                <w:pStyle w:val="NoSpacing"/>
                <w:rPr>
                  <w:sz w:val="24"/>
                  <w:szCs w:val="24"/>
                </w:rPr>
              </w:pPr>
              <w:r w:rsidRPr="00E50A22">
                <w:rPr>
                  <w:sz w:val="24"/>
                  <w:szCs w:val="24"/>
                </w:rPr>
                <w:t>Quantitative Momentum: A Practitioner's Guide to Building a Momentum-Based Stock Selection System</w:t>
              </w:r>
            </w:p>
            <w:p w:rsidR="005D2C92" w:rsidRPr="00E50A22" w:rsidRDefault="005D2C92" w:rsidP="005D2C92">
              <w:pPr>
                <w:pStyle w:val="NoSpacing"/>
                <w:rPr>
                  <w:sz w:val="24"/>
                  <w:szCs w:val="24"/>
                </w:rPr>
              </w:pPr>
              <w:r w:rsidRPr="00E50A22">
                <w:rPr>
                  <w:sz w:val="24"/>
                  <w:szCs w:val="24"/>
                </w:rPr>
                <w:t>Jack R. Vogel and Wesley Gray</w:t>
              </w:r>
            </w:p>
            <w:p w:rsidR="00E50A22" w:rsidRDefault="005D2C92" w:rsidP="005D2C92">
              <w:pPr>
                <w:pStyle w:val="NoSpacing"/>
                <w:rPr>
                  <w:sz w:val="24"/>
                  <w:szCs w:val="24"/>
                </w:rPr>
              </w:pPr>
              <w:r w:rsidRPr="00E50A22">
                <w:rPr>
                  <w:sz w:val="24"/>
                  <w:szCs w:val="24"/>
                </w:rPr>
                <w:t>Wiley Finance</w:t>
              </w:r>
            </w:p>
            <w:p w:rsidR="00E50A22" w:rsidRDefault="00E50A22" w:rsidP="005D2C92">
              <w:pPr>
                <w:pStyle w:val="NoSpacing"/>
                <w:rPr>
                  <w:sz w:val="24"/>
                  <w:szCs w:val="24"/>
                </w:rPr>
              </w:pPr>
            </w:p>
            <w:p w:rsidR="00E50A22" w:rsidRPr="00E50A22" w:rsidRDefault="00E50A22" w:rsidP="00E50A22">
              <w:pPr>
                <w:pStyle w:val="NoSpacing"/>
                <w:rPr>
                  <w:sz w:val="24"/>
                  <w:szCs w:val="24"/>
                </w:rPr>
              </w:pPr>
              <w:r w:rsidRPr="00E50A22">
                <w:rPr>
                  <w:sz w:val="24"/>
                  <w:szCs w:val="24"/>
                </w:rPr>
                <w:t>The Little Book That Still Beats the Market</w:t>
              </w:r>
            </w:p>
            <w:p w:rsidR="00E50A22" w:rsidRPr="00E50A22" w:rsidRDefault="00E50A22" w:rsidP="00E50A22">
              <w:pPr>
                <w:pStyle w:val="NoSpacing"/>
                <w:rPr>
                  <w:sz w:val="24"/>
                  <w:szCs w:val="24"/>
                </w:rPr>
              </w:pPr>
              <w:r w:rsidRPr="00E50A22">
                <w:rPr>
                  <w:sz w:val="24"/>
                  <w:szCs w:val="24"/>
                </w:rPr>
                <w:t xml:space="preserve">Joel Greenblatt </w:t>
              </w:r>
            </w:p>
            <w:p w:rsidR="00E50A22" w:rsidRDefault="00E50A22" w:rsidP="00E50A22">
              <w:pPr>
                <w:pStyle w:val="NoSpacing"/>
                <w:rPr>
                  <w:sz w:val="24"/>
                  <w:szCs w:val="24"/>
                </w:rPr>
              </w:pPr>
              <w:r w:rsidRPr="00E50A22">
                <w:rPr>
                  <w:sz w:val="24"/>
                  <w:szCs w:val="24"/>
                </w:rPr>
                <w:t>Simon and Schuster</w:t>
              </w:r>
            </w:p>
            <w:p w:rsidR="001F6F7D" w:rsidRDefault="001F6F7D" w:rsidP="00E50A22">
              <w:pPr>
                <w:pStyle w:val="NoSpacing"/>
                <w:rPr>
                  <w:sz w:val="24"/>
                  <w:szCs w:val="24"/>
                </w:rPr>
              </w:pPr>
            </w:p>
            <w:p w:rsidR="001F6F7D" w:rsidRDefault="001F6F7D" w:rsidP="00E50A22">
              <w:pPr>
                <w:pStyle w:val="NoSpacing"/>
                <w:rPr>
                  <w:sz w:val="24"/>
                  <w:szCs w:val="24"/>
                </w:rPr>
              </w:pPr>
              <w:r>
                <w:rPr>
                  <w:sz w:val="24"/>
                  <w:szCs w:val="24"/>
                </w:rPr>
                <w:t>Trade Like a Stock Market Wizard</w:t>
              </w:r>
            </w:p>
            <w:p w:rsidR="001F6F7D" w:rsidRDefault="001F6F7D" w:rsidP="00E50A22">
              <w:pPr>
                <w:pStyle w:val="NoSpacing"/>
                <w:rPr>
                  <w:sz w:val="24"/>
                  <w:szCs w:val="24"/>
                </w:rPr>
              </w:pPr>
              <w:r>
                <w:rPr>
                  <w:sz w:val="24"/>
                  <w:szCs w:val="24"/>
                </w:rPr>
                <w:t>Marc Minervini</w:t>
              </w:r>
            </w:p>
            <w:p w:rsidR="001F6F7D" w:rsidRDefault="001F6F7D" w:rsidP="00E50A22">
              <w:pPr>
                <w:pStyle w:val="NoSpacing"/>
                <w:rPr>
                  <w:sz w:val="24"/>
                  <w:szCs w:val="24"/>
                </w:rPr>
              </w:pPr>
              <w:r w:rsidRPr="001F6F7D">
                <w:rPr>
                  <w:sz w:val="24"/>
                  <w:szCs w:val="24"/>
                </w:rPr>
                <w:t>McGraw-Hill Education</w:t>
              </w:r>
            </w:p>
            <w:p w:rsidR="001F6F7D" w:rsidRDefault="001F6F7D" w:rsidP="00E50A22">
              <w:pPr>
                <w:pStyle w:val="NoSpacing"/>
                <w:rPr>
                  <w:sz w:val="24"/>
                  <w:szCs w:val="24"/>
                </w:rPr>
              </w:pPr>
            </w:p>
            <w:p w:rsidR="001F6F7D" w:rsidRPr="001F6F7D" w:rsidRDefault="001F6F7D" w:rsidP="001F6F7D">
              <w:pPr>
                <w:spacing w:after="0" w:line="240" w:lineRule="auto"/>
                <w:rPr>
                  <w:rFonts w:ascii="Calibri" w:eastAsia="Times New Roman" w:hAnsi="Calibri" w:cs="Calibri"/>
                  <w:color w:val="000000"/>
                  <w:sz w:val="24"/>
                  <w:szCs w:val="24"/>
                </w:rPr>
              </w:pPr>
              <w:r w:rsidRPr="001F6F7D">
                <w:rPr>
                  <w:rFonts w:ascii="Calibri" w:eastAsia="Times New Roman" w:hAnsi="Calibri" w:cs="Calibri"/>
                  <w:color w:val="000000"/>
                  <w:sz w:val="24"/>
                  <w:szCs w:val="24"/>
                </w:rPr>
                <w:t>Trade Your Way To Financial Freedom</w:t>
              </w:r>
            </w:p>
            <w:p w:rsidR="001F6F7D" w:rsidRDefault="001F6F7D" w:rsidP="00E50A22">
              <w:pPr>
                <w:pStyle w:val="NoSpacing"/>
                <w:rPr>
                  <w:sz w:val="24"/>
                  <w:szCs w:val="24"/>
                </w:rPr>
              </w:pPr>
              <w:r>
                <w:rPr>
                  <w:sz w:val="24"/>
                  <w:szCs w:val="24"/>
                </w:rPr>
                <w:t xml:space="preserve">Van </w:t>
              </w:r>
              <w:r w:rsidR="00121C1B">
                <w:rPr>
                  <w:sz w:val="24"/>
                  <w:szCs w:val="24"/>
                </w:rPr>
                <w:t xml:space="preserve">K </w:t>
              </w:r>
              <w:r>
                <w:rPr>
                  <w:sz w:val="24"/>
                  <w:szCs w:val="24"/>
                </w:rPr>
                <w:t>Tharp</w:t>
              </w:r>
            </w:p>
            <w:p w:rsidR="001F6F7D" w:rsidRDefault="001F6F7D" w:rsidP="00E50A22">
              <w:pPr>
                <w:pStyle w:val="NoSpacing"/>
                <w:rPr>
                  <w:sz w:val="24"/>
                  <w:szCs w:val="24"/>
                </w:rPr>
              </w:pPr>
              <w:r w:rsidRPr="001F6F7D">
                <w:rPr>
                  <w:sz w:val="24"/>
                  <w:szCs w:val="24"/>
                </w:rPr>
                <w:t>McGraw Hill; 2nd edition (December 13, 2006)</w:t>
              </w:r>
            </w:p>
            <w:p w:rsidR="00B56AF5" w:rsidRDefault="00B56AF5" w:rsidP="00E50A22">
              <w:pPr>
                <w:pStyle w:val="NoSpacing"/>
                <w:rPr>
                  <w:sz w:val="24"/>
                  <w:szCs w:val="24"/>
                </w:rPr>
              </w:pPr>
            </w:p>
            <w:p w:rsidR="00B56AF5" w:rsidRDefault="00B56AF5" w:rsidP="00E50A22">
              <w:pPr>
                <w:pStyle w:val="NoSpacing"/>
                <w:rPr>
                  <w:sz w:val="24"/>
                  <w:szCs w:val="24"/>
                </w:rPr>
              </w:pPr>
              <w:r>
                <w:rPr>
                  <w:sz w:val="24"/>
                  <w:szCs w:val="24"/>
                </w:rPr>
                <w:t>Deep Learning for Vision Systems</w:t>
              </w:r>
            </w:p>
            <w:p w:rsidR="00B56AF5" w:rsidRDefault="00B56AF5" w:rsidP="00E50A22">
              <w:pPr>
                <w:pStyle w:val="NoSpacing"/>
                <w:rPr>
                  <w:sz w:val="24"/>
                  <w:szCs w:val="24"/>
                </w:rPr>
              </w:pPr>
              <w:r>
                <w:rPr>
                  <w:sz w:val="24"/>
                  <w:szCs w:val="24"/>
                </w:rPr>
                <w:t>Mohamed Elgendy</w:t>
              </w:r>
            </w:p>
            <w:p w:rsidR="001F6F7D" w:rsidRDefault="000D3FA7" w:rsidP="00E50A22">
              <w:pPr>
                <w:pStyle w:val="NoSpacing"/>
                <w:rPr>
                  <w:sz w:val="24"/>
                  <w:szCs w:val="24"/>
                </w:rPr>
              </w:pPr>
              <w:r>
                <w:rPr>
                  <w:sz w:val="24"/>
                  <w:szCs w:val="24"/>
                </w:rPr>
                <w:t>Manning Publications</w:t>
              </w:r>
            </w:p>
            <w:p w:rsidR="00922554" w:rsidRDefault="00922554" w:rsidP="00E50A22">
              <w:pPr>
                <w:pStyle w:val="NoSpacing"/>
                <w:rPr>
                  <w:sz w:val="24"/>
                  <w:szCs w:val="24"/>
                </w:rPr>
              </w:pPr>
            </w:p>
            <w:p w:rsidR="00922554" w:rsidRDefault="00922554" w:rsidP="00E50A22">
              <w:pPr>
                <w:pStyle w:val="NoSpacing"/>
                <w:rPr>
                  <w:sz w:val="24"/>
                  <w:szCs w:val="24"/>
                </w:rPr>
              </w:pPr>
              <w:r>
                <w:rPr>
                  <w:sz w:val="24"/>
                  <w:szCs w:val="24"/>
                </w:rPr>
                <w:t>Deep Learning</w:t>
              </w:r>
            </w:p>
            <w:p w:rsidR="00922554" w:rsidRDefault="00922554" w:rsidP="00E50A22">
              <w:pPr>
                <w:pStyle w:val="NoSpacing"/>
                <w:rPr>
                  <w:sz w:val="24"/>
                  <w:szCs w:val="24"/>
                </w:rPr>
              </w:pPr>
              <w:r>
                <w:rPr>
                  <w:sz w:val="24"/>
                  <w:szCs w:val="24"/>
                </w:rPr>
                <w:t>John D Kelleher</w:t>
              </w:r>
            </w:p>
            <w:p w:rsidR="00922554" w:rsidRDefault="00922554" w:rsidP="00E50A22">
              <w:pPr>
                <w:pStyle w:val="NoSpacing"/>
                <w:rPr>
                  <w:sz w:val="24"/>
                  <w:szCs w:val="24"/>
                </w:rPr>
              </w:pPr>
              <w:r>
                <w:rPr>
                  <w:sz w:val="24"/>
                  <w:szCs w:val="24"/>
                </w:rPr>
                <w:t>The MIT Press Essential Learning Series</w:t>
              </w:r>
            </w:p>
            <w:p w:rsidR="00922554" w:rsidRDefault="00922554" w:rsidP="00E50A22">
              <w:pPr>
                <w:pStyle w:val="NoSpacing"/>
                <w:rPr>
                  <w:sz w:val="24"/>
                  <w:szCs w:val="24"/>
                </w:rPr>
              </w:pPr>
            </w:p>
            <w:p w:rsidR="001F6F7D" w:rsidRDefault="009556D6" w:rsidP="00E50A22">
              <w:pPr>
                <w:pStyle w:val="NoSpacing"/>
                <w:rPr>
                  <w:sz w:val="24"/>
                  <w:szCs w:val="24"/>
                </w:rPr>
              </w:pPr>
              <w:r w:rsidRPr="009556D6">
                <w:rPr>
                  <w:sz w:val="24"/>
                  <w:szCs w:val="24"/>
                </w:rPr>
                <w:t>Super Trader, Expanded Edition: Make Consistent Profits in Good and Bad Markets</w:t>
              </w:r>
            </w:p>
            <w:p w:rsidR="009556D6" w:rsidRDefault="009556D6" w:rsidP="009556D6">
              <w:pPr>
                <w:pStyle w:val="NoSpacing"/>
                <w:rPr>
                  <w:sz w:val="24"/>
                  <w:szCs w:val="24"/>
                </w:rPr>
              </w:pPr>
              <w:r>
                <w:rPr>
                  <w:sz w:val="24"/>
                  <w:szCs w:val="24"/>
                </w:rPr>
                <w:t xml:space="preserve">Van </w:t>
              </w:r>
              <w:r w:rsidR="00BE639A">
                <w:rPr>
                  <w:sz w:val="24"/>
                  <w:szCs w:val="24"/>
                </w:rPr>
                <w:t xml:space="preserve">K </w:t>
              </w:r>
              <w:r>
                <w:rPr>
                  <w:sz w:val="24"/>
                  <w:szCs w:val="24"/>
                </w:rPr>
                <w:t>Tharp</w:t>
              </w:r>
            </w:p>
            <w:p w:rsidR="009556D6" w:rsidRDefault="00BE639A" w:rsidP="00E50A22">
              <w:pPr>
                <w:pStyle w:val="NoSpacing"/>
                <w:rPr>
                  <w:sz w:val="24"/>
                  <w:szCs w:val="24"/>
                </w:rPr>
              </w:pPr>
              <w:r w:rsidRPr="00BE639A">
                <w:rPr>
                  <w:sz w:val="24"/>
                  <w:szCs w:val="24"/>
                </w:rPr>
                <w:t>McGraw Hill; 2nd edition (December 3, 2010)</w:t>
              </w:r>
            </w:p>
            <w:p w:rsidR="00AA79E3" w:rsidRDefault="00AA79E3" w:rsidP="00E50A22">
              <w:pPr>
                <w:pStyle w:val="NoSpacing"/>
                <w:rPr>
                  <w:sz w:val="24"/>
                  <w:szCs w:val="24"/>
                </w:rPr>
              </w:pPr>
            </w:p>
            <w:p w:rsidR="00AA79E3" w:rsidRDefault="00AA79E3" w:rsidP="00E50A22">
              <w:pPr>
                <w:pStyle w:val="NoSpacing"/>
                <w:rPr>
                  <w:sz w:val="24"/>
                  <w:szCs w:val="24"/>
                </w:rPr>
              </w:pPr>
              <w:r>
                <w:rPr>
                  <w:sz w:val="24"/>
                  <w:szCs w:val="24"/>
                </w:rPr>
                <w:t>Rule #1</w:t>
              </w:r>
            </w:p>
            <w:p w:rsidR="00AA79E3" w:rsidRDefault="00AA79E3" w:rsidP="00E50A22">
              <w:pPr>
                <w:pStyle w:val="NoSpacing"/>
                <w:rPr>
                  <w:sz w:val="24"/>
                  <w:szCs w:val="24"/>
                </w:rPr>
              </w:pPr>
              <w:r>
                <w:rPr>
                  <w:sz w:val="24"/>
                  <w:szCs w:val="24"/>
                </w:rPr>
                <w:t>Phil Town</w:t>
              </w:r>
            </w:p>
            <w:p w:rsidR="00C22296" w:rsidRPr="00E50A22" w:rsidRDefault="00C22296" w:rsidP="00E50A22">
              <w:pPr>
                <w:pStyle w:val="NoSpacing"/>
                <w:rPr>
                  <w:sz w:val="24"/>
                  <w:szCs w:val="24"/>
                </w:rPr>
              </w:pPr>
              <w:r>
                <w:rPr>
                  <w:sz w:val="24"/>
                  <w:szCs w:val="24"/>
                </w:rPr>
                <w:t>Currency, August 28, 2007</w:t>
              </w:r>
            </w:p>
            <w:p w:rsidR="00E50A22" w:rsidRDefault="00E50A22" w:rsidP="005D2C92">
              <w:pPr>
                <w:pStyle w:val="NoSpacing"/>
                <w:rPr>
                  <w:sz w:val="24"/>
                  <w:szCs w:val="24"/>
                </w:rPr>
              </w:pPr>
            </w:p>
            <w:p w:rsidR="00E50A22" w:rsidRDefault="00E50A22" w:rsidP="005D2C92">
              <w:pPr>
                <w:pStyle w:val="NoSpacing"/>
                <w:rPr>
                  <w:sz w:val="24"/>
                  <w:szCs w:val="24"/>
                </w:rPr>
              </w:pPr>
            </w:p>
            <w:p w:rsidR="00E50A22" w:rsidRDefault="00E50A22" w:rsidP="005D2C92">
              <w:pPr>
                <w:pStyle w:val="NoSpacing"/>
                <w:rPr>
                  <w:sz w:val="24"/>
                  <w:szCs w:val="24"/>
                </w:rPr>
              </w:pPr>
            </w:p>
            <w:p w:rsidR="00E50A22" w:rsidRDefault="00E50A22" w:rsidP="005D2C92">
              <w:pPr>
                <w:pStyle w:val="NoSpacing"/>
                <w:rPr>
                  <w:sz w:val="24"/>
                  <w:szCs w:val="24"/>
                </w:rPr>
              </w:pPr>
            </w:p>
            <w:p w:rsidR="00E50A22" w:rsidRDefault="00E50A22" w:rsidP="005D2C92">
              <w:pPr>
                <w:pStyle w:val="NoSpacing"/>
                <w:rPr>
                  <w:sz w:val="24"/>
                  <w:szCs w:val="24"/>
                </w:rPr>
              </w:pPr>
            </w:p>
            <w:p w:rsidR="005D2C92" w:rsidRPr="00E50A22" w:rsidRDefault="00563B54" w:rsidP="00E50A22">
              <w:pPr>
                <w:pStyle w:val="NoSpacing"/>
                <w:rPr>
                  <w:sz w:val="24"/>
                  <w:szCs w:val="24"/>
                </w:rPr>
              </w:pPr>
            </w:p>
          </w:sdtContent>
        </w:sdt>
      </w:sdtContent>
    </w:sdt>
    <w:sectPr w:rsidR="005D2C92" w:rsidRPr="00E50A22" w:rsidSect="00984E32">
      <w:headerReference w:type="default" r:id="rId11"/>
      <w:footerReference w:type="default" r:id="rId12"/>
      <w:pgSz w:w="12240" w:h="15840"/>
      <w:pgMar w:top="1440" w:right="720" w:bottom="821"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290" w:rsidRDefault="00FF1290" w:rsidP="00E32998">
      <w:pPr>
        <w:spacing w:after="0" w:line="240" w:lineRule="auto"/>
      </w:pPr>
      <w:r>
        <w:separator/>
      </w:r>
    </w:p>
  </w:endnote>
  <w:endnote w:type="continuationSeparator" w:id="0">
    <w:p w:rsidR="00FF1290" w:rsidRDefault="00FF1290" w:rsidP="00E32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53468"/>
      <w:docPartObj>
        <w:docPartGallery w:val="Page Numbers (Bottom of Page)"/>
        <w:docPartUnique/>
      </w:docPartObj>
    </w:sdtPr>
    <w:sdtContent>
      <w:p w:rsidR="00425A0A" w:rsidRDefault="00563B54">
        <w:pPr>
          <w:pStyle w:val="Footer"/>
          <w:jc w:val="center"/>
        </w:pPr>
        <w:fldSimple w:instr=" PAGE   \* MERGEFORMAT ">
          <w:r w:rsidR="00D9373A">
            <w:rPr>
              <w:noProof/>
            </w:rPr>
            <w:t>14</w:t>
          </w:r>
        </w:fldSimple>
      </w:p>
    </w:sdtContent>
  </w:sdt>
  <w:p w:rsidR="00425A0A" w:rsidRDefault="00425A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290" w:rsidRDefault="00FF1290" w:rsidP="00E32998">
      <w:pPr>
        <w:spacing w:after="0" w:line="240" w:lineRule="auto"/>
      </w:pPr>
      <w:r>
        <w:separator/>
      </w:r>
    </w:p>
  </w:footnote>
  <w:footnote w:type="continuationSeparator" w:id="0">
    <w:p w:rsidR="00FF1290" w:rsidRDefault="00FF1290" w:rsidP="00E329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A0A" w:rsidRDefault="00425A0A" w:rsidP="00E32998">
    <w:pPr>
      <w:pStyle w:val="NoSpacing"/>
      <w:pBdr>
        <w:bottom w:val="single" w:sz="12" w:space="1" w:color="auto"/>
      </w:pBdr>
      <w:jc w:val="center"/>
      <w:rPr>
        <w:b/>
        <w:sz w:val="36"/>
        <w:szCs w:val="36"/>
      </w:rPr>
    </w:pPr>
    <w:r>
      <w:rPr>
        <w:b/>
        <w:sz w:val="36"/>
        <w:szCs w:val="36"/>
      </w:rPr>
      <w:t>A Convolutional Neural Network for Security Selection</w:t>
    </w:r>
  </w:p>
  <w:p w:rsidR="00425A0A" w:rsidRPr="00E32998" w:rsidRDefault="00425A0A" w:rsidP="00E32998">
    <w:pPr>
      <w:pStyle w:val="NoSpacing"/>
      <w:pBdr>
        <w:bottom w:val="single" w:sz="12" w:space="1" w:color="auto"/>
      </w:pBdr>
      <w:rPr>
        <w:b/>
        <w:sz w:val="36"/>
        <w:szCs w:val="36"/>
      </w:rPr>
    </w:pPr>
  </w:p>
  <w:p w:rsidR="00425A0A" w:rsidRDefault="00425A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44376"/>
    <w:multiLevelType w:val="hybridMultilevel"/>
    <w:tmpl w:val="B74A3BF4"/>
    <w:lvl w:ilvl="0" w:tplc="AA32E1CA">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
    <w:nsid w:val="7C7150FD"/>
    <w:multiLevelType w:val="hybridMultilevel"/>
    <w:tmpl w:val="E81E5B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7A1FD0"/>
    <w:rsid w:val="00026D86"/>
    <w:rsid w:val="00031F1C"/>
    <w:rsid w:val="00033086"/>
    <w:rsid w:val="00044A1C"/>
    <w:rsid w:val="00057374"/>
    <w:rsid w:val="000726D2"/>
    <w:rsid w:val="00075A47"/>
    <w:rsid w:val="00085B21"/>
    <w:rsid w:val="000877E0"/>
    <w:rsid w:val="000D3FA7"/>
    <w:rsid w:val="00100596"/>
    <w:rsid w:val="001006C8"/>
    <w:rsid w:val="00121C1B"/>
    <w:rsid w:val="00146050"/>
    <w:rsid w:val="00180940"/>
    <w:rsid w:val="001D7F3A"/>
    <w:rsid w:val="001F6F7D"/>
    <w:rsid w:val="00206DB0"/>
    <w:rsid w:val="002354F5"/>
    <w:rsid w:val="00287468"/>
    <w:rsid w:val="002B1B76"/>
    <w:rsid w:val="002D6377"/>
    <w:rsid w:val="002F2B8C"/>
    <w:rsid w:val="002F4F13"/>
    <w:rsid w:val="00323B20"/>
    <w:rsid w:val="00326DC8"/>
    <w:rsid w:val="00335C2D"/>
    <w:rsid w:val="00376B9F"/>
    <w:rsid w:val="00381331"/>
    <w:rsid w:val="00390334"/>
    <w:rsid w:val="00392DC7"/>
    <w:rsid w:val="00393A8C"/>
    <w:rsid w:val="003D20D6"/>
    <w:rsid w:val="00415E2F"/>
    <w:rsid w:val="00422B33"/>
    <w:rsid w:val="00425A0A"/>
    <w:rsid w:val="004927DF"/>
    <w:rsid w:val="00492DCC"/>
    <w:rsid w:val="0049721D"/>
    <w:rsid w:val="004D50C3"/>
    <w:rsid w:val="004D742A"/>
    <w:rsid w:val="004E7F91"/>
    <w:rsid w:val="004F03C3"/>
    <w:rsid w:val="004F51F5"/>
    <w:rsid w:val="00512013"/>
    <w:rsid w:val="0055040D"/>
    <w:rsid w:val="00551F48"/>
    <w:rsid w:val="00563B54"/>
    <w:rsid w:val="005729C5"/>
    <w:rsid w:val="0057773F"/>
    <w:rsid w:val="005D2C92"/>
    <w:rsid w:val="005E0C89"/>
    <w:rsid w:val="00613D5A"/>
    <w:rsid w:val="0062479C"/>
    <w:rsid w:val="00654C9F"/>
    <w:rsid w:val="00682E44"/>
    <w:rsid w:val="006954B7"/>
    <w:rsid w:val="006A5F49"/>
    <w:rsid w:val="006B22DE"/>
    <w:rsid w:val="006B7B23"/>
    <w:rsid w:val="006E579D"/>
    <w:rsid w:val="006F0CD5"/>
    <w:rsid w:val="007167BB"/>
    <w:rsid w:val="00767D2A"/>
    <w:rsid w:val="007A1FD0"/>
    <w:rsid w:val="007B590E"/>
    <w:rsid w:val="007B710B"/>
    <w:rsid w:val="007D3D89"/>
    <w:rsid w:val="007F65E8"/>
    <w:rsid w:val="00800A1D"/>
    <w:rsid w:val="00803E76"/>
    <w:rsid w:val="00814C31"/>
    <w:rsid w:val="00815714"/>
    <w:rsid w:val="00837F93"/>
    <w:rsid w:val="00847A4C"/>
    <w:rsid w:val="00883208"/>
    <w:rsid w:val="008D49F1"/>
    <w:rsid w:val="00900BD6"/>
    <w:rsid w:val="00922554"/>
    <w:rsid w:val="009328E2"/>
    <w:rsid w:val="00936C62"/>
    <w:rsid w:val="009475C6"/>
    <w:rsid w:val="009556D6"/>
    <w:rsid w:val="0096019E"/>
    <w:rsid w:val="00984E32"/>
    <w:rsid w:val="009A3733"/>
    <w:rsid w:val="009A6A47"/>
    <w:rsid w:val="009E3342"/>
    <w:rsid w:val="009F1ECF"/>
    <w:rsid w:val="00A0049A"/>
    <w:rsid w:val="00A021F9"/>
    <w:rsid w:val="00A426F5"/>
    <w:rsid w:val="00A54A1F"/>
    <w:rsid w:val="00A619F9"/>
    <w:rsid w:val="00A83B69"/>
    <w:rsid w:val="00A923EB"/>
    <w:rsid w:val="00AA79E3"/>
    <w:rsid w:val="00AC017C"/>
    <w:rsid w:val="00AD0CF5"/>
    <w:rsid w:val="00AD2E37"/>
    <w:rsid w:val="00AE501E"/>
    <w:rsid w:val="00AF5311"/>
    <w:rsid w:val="00B105DB"/>
    <w:rsid w:val="00B10C3F"/>
    <w:rsid w:val="00B17E21"/>
    <w:rsid w:val="00B33AEE"/>
    <w:rsid w:val="00B411F6"/>
    <w:rsid w:val="00B44A04"/>
    <w:rsid w:val="00B56AF5"/>
    <w:rsid w:val="00B86E33"/>
    <w:rsid w:val="00BA4582"/>
    <w:rsid w:val="00BB216D"/>
    <w:rsid w:val="00BE639A"/>
    <w:rsid w:val="00C22296"/>
    <w:rsid w:val="00C3109F"/>
    <w:rsid w:val="00C74DF5"/>
    <w:rsid w:val="00CA35DB"/>
    <w:rsid w:val="00CB4766"/>
    <w:rsid w:val="00CC0937"/>
    <w:rsid w:val="00CE07E0"/>
    <w:rsid w:val="00CF54FB"/>
    <w:rsid w:val="00D066C1"/>
    <w:rsid w:val="00D10A66"/>
    <w:rsid w:val="00D256DC"/>
    <w:rsid w:val="00D42209"/>
    <w:rsid w:val="00D713DD"/>
    <w:rsid w:val="00D737E4"/>
    <w:rsid w:val="00D77513"/>
    <w:rsid w:val="00D82910"/>
    <w:rsid w:val="00D9373A"/>
    <w:rsid w:val="00DE23E6"/>
    <w:rsid w:val="00DE674A"/>
    <w:rsid w:val="00DE68CA"/>
    <w:rsid w:val="00E32998"/>
    <w:rsid w:val="00E34147"/>
    <w:rsid w:val="00E50A22"/>
    <w:rsid w:val="00E51206"/>
    <w:rsid w:val="00E67B6F"/>
    <w:rsid w:val="00E97342"/>
    <w:rsid w:val="00ED0502"/>
    <w:rsid w:val="00ED61FF"/>
    <w:rsid w:val="00EE3B7B"/>
    <w:rsid w:val="00EE5927"/>
    <w:rsid w:val="00F16172"/>
    <w:rsid w:val="00F41980"/>
    <w:rsid w:val="00F459A3"/>
    <w:rsid w:val="00F60A74"/>
    <w:rsid w:val="00F66151"/>
    <w:rsid w:val="00FA45B3"/>
    <w:rsid w:val="00FB20F2"/>
    <w:rsid w:val="00FF1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B9F"/>
  </w:style>
  <w:style w:type="paragraph" w:styleId="Heading1">
    <w:name w:val="heading 1"/>
    <w:basedOn w:val="Normal"/>
    <w:next w:val="Normal"/>
    <w:link w:val="Heading1Char"/>
    <w:uiPriority w:val="9"/>
    <w:qFormat/>
    <w:rsid w:val="006A5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A1FD0"/>
    <w:pPr>
      <w:spacing w:after="0" w:line="240" w:lineRule="auto"/>
    </w:pPr>
  </w:style>
  <w:style w:type="paragraph" w:styleId="Header">
    <w:name w:val="header"/>
    <w:basedOn w:val="Normal"/>
    <w:link w:val="HeaderChar"/>
    <w:uiPriority w:val="99"/>
    <w:unhideWhenUsed/>
    <w:rsid w:val="00E3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998"/>
  </w:style>
  <w:style w:type="paragraph" w:styleId="Footer">
    <w:name w:val="footer"/>
    <w:basedOn w:val="Normal"/>
    <w:link w:val="FooterChar"/>
    <w:uiPriority w:val="99"/>
    <w:unhideWhenUsed/>
    <w:rsid w:val="00E3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998"/>
  </w:style>
  <w:style w:type="paragraph" w:styleId="BalloonText">
    <w:name w:val="Balloon Text"/>
    <w:basedOn w:val="Normal"/>
    <w:link w:val="BalloonTextChar"/>
    <w:uiPriority w:val="99"/>
    <w:semiHidden/>
    <w:unhideWhenUsed/>
    <w:rsid w:val="00E32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998"/>
    <w:rPr>
      <w:rFonts w:ascii="Tahoma" w:hAnsi="Tahoma" w:cs="Tahoma"/>
      <w:sz w:val="16"/>
      <w:szCs w:val="16"/>
    </w:rPr>
  </w:style>
  <w:style w:type="character" w:customStyle="1" w:styleId="NoSpacingChar">
    <w:name w:val="No Spacing Char"/>
    <w:basedOn w:val="DefaultParagraphFont"/>
    <w:link w:val="NoSpacing"/>
    <w:uiPriority w:val="1"/>
    <w:rsid w:val="00D066C1"/>
  </w:style>
  <w:style w:type="character" w:customStyle="1" w:styleId="Heading1Char">
    <w:name w:val="Heading 1 Char"/>
    <w:basedOn w:val="DefaultParagraphFont"/>
    <w:link w:val="Heading1"/>
    <w:uiPriority w:val="9"/>
    <w:rsid w:val="006A5F4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A5F49"/>
    <w:pPr>
      <w:outlineLvl w:val="9"/>
    </w:pPr>
  </w:style>
  <w:style w:type="paragraph" w:styleId="TOC2">
    <w:name w:val="toc 2"/>
    <w:basedOn w:val="Normal"/>
    <w:next w:val="Normal"/>
    <w:autoRedefine/>
    <w:uiPriority w:val="39"/>
    <w:semiHidden/>
    <w:unhideWhenUsed/>
    <w:qFormat/>
    <w:rsid w:val="006A5F49"/>
    <w:pPr>
      <w:spacing w:after="100"/>
      <w:ind w:left="220"/>
    </w:pPr>
    <w:rPr>
      <w:rFonts w:eastAsiaTheme="minorEastAsia"/>
    </w:rPr>
  </w:style>
  <w:style w:type="paragraph" w:styleId="TOC1">
    <w:name w:val="toc 1"/>
    <w:basedOn w:val="Normal"/>
    <w:next w:val="Normal"/>
    <w:autoRedefine/>
    <w:uiPriority w:val="39"/>
    <w:semiHidden/>
    <w:unhideWhenUsed/>
    <w:qFormat/>
    <w:rsid w:val="006A5F49"/>
    <w:pPr>
      <w:spacing w:after="100"/>
    </w:pPr>
    <w:rPr>
      <w:rFonts w:eastAsiaTheme="minorEastAsia"/>
    </w:rPr>
  </w:style>
  <w:style w:type="paragraph" w:styleId="TOC3">
    <w:name w:val="toc 3"/>
    <w:basedOn w:val="Normal"/>
    <w:next w:val="Normal"/>
    <w:autoRedefine/>
    <w:uiPriority w:val="39"/>
    <w:semiHidden/>
    <w:unhideWhenUsed/>
    <w:qFormat/>
    <w:rsid w:val="006A5F49"/>
    <w:pPr>
      <w:spacing w:after="100"/>
      <w:ind w:left="440"/>
    </w:pPr>
    <w:rPr>
      <w:rFonts w:eastAsiaTheme="minorEastAsia"/>
    </w:rPr>
  </w:style>
</w:styles>
</file>

<file path=word/webSettings.xml><?xml version="1.0" encoding="utf-8"?>
<w:webSettings xmlns:r="http://schemas.openxmlformats.org/officeDocument/2006/relationships" xmlns:w="http://schemas.openxmlformats.org/wordprocessingml/2006/main">
  <w:divs>
    <w:div w:id="61748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E2854"/>
    <w:rsid w:val="001C1536"/>
    <w:rsid w:val="004925D4"/>
    <w:rsid w:val="0062361D"/>
    <w:rsid w:val="006858F6"/>
    <w:rsid w:val="007A08F8"/>
    <w:rsid w:val="0086011D"/>
    <w:rsid w:val="009E6D74"/>
    <w:rsid w:val="00A27D04"/>
    <w:rsid w:val="00FE28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8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BD7BB73CE94D7AA30BF13A8B784F77">
    <w:name w:val="88BD7BB73CE94D7AA30BF13A8B784F77"/>
    <w:rsid w:val="00FE2854"/>
  </w:style>
  <w:style w:type="paragraph" w:customStyle="1" w:styleId="B5B58887C2EE4C13B1AD05AEBAF3C8FF">
    <w:name w:val="B5B58887C2EE4C13B1AD05AEBAF3C8FF"/>
    <w:rsid w:val="00FE2854"/>
  </w:style>
  <w:style w:type="paragraph" w:customStyle="1" w:styleId="FB5B184F4A5F45778BE2F5DC398D61BF">
    <w:name w:val="FB5B184F4A5F45778BE2F5DC398D61BF"/>
    <w:rsid w:val="006858F6"/>
  </w:style>
  <w:style w:type="paragraph" w:customStyle="1" w:styleId="713409E037FD4BD3954EA1831415593B">
    <w:name w:val="713409E037FD4BD3954EA1831415593B"/>
    <w:rsid w:val="006858F6"/>
  </w:style>
  <w:style w:type="paragraph" w:customStyle="1" w:styleId="7F45E4693BD24CBDBE45334338C3F8A5">
    <w:name w:val="7F45E4693BD24CBDBE45334338C3F8A5"/>
    <w:rsid w:val="006858F6"/>
  </w:style>
  <w:style w:type="paragraph" w:customStyle="1" w:styleId="1F214374EA5E40EB805F3EC8FE8EF630">
    <w:name w:val="1F214374EA5E40EB805F3EC8FE8EF630"/>
    <w:rsid w:val="006858F6"/>
  </w:style>
  <w:style w:type="paragraph" w:customStyle="1" w:styleId="3269EAE1FC344FACB3CE2DA91BAB0750">
    <w:name w:val="3269EAE1FC344FACB3CE2DA91BAB0750"/>
    <w:rsid w:val="006858F6"/>
  </w:style>
  <w:style w:type="paragraph" w:customStyle="1" w:styleId="37174EFB94DA4AEFAA8DC37EAEB47589">
    <w:name w:val="37174EFB94DA4AEFAA8DC37EAEB47589"/>
    <w:rsid w:val="006858F6"/>
  </w:style>
  <w:style w:type="paragraph" w:customStyle="1" w:styleId="B0C78BA85EC54FF1A8BEA3AD732B6AF0">
    <w:name w:val="B0C78BA85EC54FF1A8BEA3AD732B6AF0"/>
    <w:rsid w:val="006858F6"/>
  </w:style>
  <w:style w:type="paragraph" w:customStyle="1" w:styleId="696064F9F3BF4070B1CB9621863F12A8">
    <w:name w:val="696064F9F3BF4070B1CB9621863F12A8"/>
    <w:rsid w:val="006858F6"/>
  </w:style>
  <w:style w:type="paragraph" w:customStyle="1" w:styleId="69F8541407DC47029BE44F712496BEA1">
    <w:name w:val="69F8541407DC47029BE44F712496BEA1"/>
    <w:rsid w:val="006858F6"/>
  </w:style>
  <w:style w:type="paragraph" w:customStyle="1" w:styleId="33E27337ACB94B31AA7EF8CF437FAAFD">
    <w:name w:val="33E27337ACB94B31AA7EF8CF437FAAFD"/>
    <w:rsid w:val="006858F6"/>
  </w:style>
  <w:style w:type="paragraph" w:customStyle="1" w:styleId="6EFABE2CF8DE4C95A5A35F1CEB29D4D5">
    <w:name w:val="6EFABE2CF8DE4C95A5A35F1CEB29D4D5"/>
    <w:rsid w:val="006858F6"/>
  </w:style>
  <w:style w:type="paragraph" w:customStyle="1" w:styleId="7064ED06152F4BA0837A8ED0217FC016">
    <w:name w:val="7064ED06152F4BA0837A8ED0217FC016"/>
    <w:rsid w:val="006858F6"/>
  </w:style>
  <w:style w:type="paragraph" w:customStyle="1" w:styleId="8F3F11ECACDD4268B8C180A2CFB86167">
    <w:name w:val="8F3F11ECACDD4268B8C180A2CFB86167"/>
    <w:rsid w:val="006858F6"/>
  </w:style>
  <w:style w:type="paragraph" w:customStyle="1" w:styleId="C21F5D36584247B1B46143E45C6D1419">
    <w:name w:val="C21F5D36584247B1B46143E45C6D1419"/>
    <w:rsid w:val="006858F6"/>
  </w:style>
  <w:style w:type="paragraph" w:customStyle="1" w:styleId="3CB53BE710FB45E58331D909D5691A0C">
    <w:name w:val="3CB53BE710FB45E58331D909D5691A0C"/>
    <w:rsid w:val="006858F6"/>
  </w:style>
  <w:style w:type="paragraph" w:customStyle="1" w:styleId="B465C04A9C734514A5ABB524CD99C8D8">
    <w:name w:val="B465C04A9C734514A5ABB524CD99C8D8"/>
    <w:rsid w:val="006858F6"/>
  </w:style>
  <w:style w:type="paragraph" w:customStyle="1" w:styleId="147B1AB0F9474415813E6649D0B9C4C6">
    <w:name w:val="147B1AB0F9474415813E6649D0B9C4C6"/>
    <w:rsid w:val="006858F6"/>
  </w:style>
  <w:style w:type="paragraph" w:customStyle="1" w:styleId="30D468E0CED249B3A6AE0E92C8DF3A82">
    <w:name w:val="30D468E0CED249B3A6AE0E92C8DF3A82"/>
    <w:rsid w:val="006858F6"/>
  </w:style>
  <w:style w:type="paragraph" w:customStyle="1" w:styleId="5DAC4C9C77D348A4863C6F1C8700CD92">
    <w:name w:val="5DAC4C9C77D348A4863C6F1C8700CD92"/>
    <w:rsid w:val="006858F6"/>
  </w:style>
  <w:style w:type="paragraph" w:customStyle="1" w:styleId="BB1A4173B75449F9862EABF0C4884F13">
    <w:name w:val="BB1A4173B75449F9862EABF0C4884F13"/>
    <w:rsid w:val="006858F6"/>
  </w:style>
  <w:style w:type="paragraph" w:customStyle="1" w:styleId="B050D7BC220848C4A480B40463F0963A">
    <w:name w:val="B050D7BC220848C4A480B40463F0963A"/>
    <w:rsid w:val="006858F6"/>
  </w:style>
  <w:style w:type="paragraph" w:customStyle="1" w:styleId="306AD108F3BA4442A6A65DC180587D05">
    <w:name w:val="306AD108F3BA4442A6A65DC180587D05"/>
    <w:rsid w:val="006858F6"/>
  </w:style>
  <w:style w:type="paragraph" w:customStyle="1" w:styleId="274979A4D5844E4FADADDB013E6C369C">
    <w:name w:val="274979A4D5844E4FADADDB013E6C369C"/>
    <w:rsid w:val="006858F6"/>
  </w:style>
  <w:style w:type="paragraph" w:customStyle="1" w:styleId="53427493D4304A06827D543B100BE012">
    <w:name w:val="53427493D4304A06827D543B100BE012"/>
    <w:rsid w:val="006858F6"/>
  </w:style>
  <w:style w:type="paragraph" w:customStyle="1" w:styleId="C624638EAF934FE9BAD7C2DB749C821D">
    <w:name w:val="C624638EAF934FE9BAD7C2DB749C821D"/>
    <w:rsid w:val="006858F6"/>
  </w:style>
  <w:style w:type="paragraph" w:customStyle="1" w:styleId="5942883E750947F095DD5ACB095F2DBC">
    <w:name w:val="5942883E750947F095DD5ACB095F2DBC"/>
    <w:rsid w:val="006858F6"/>
  </w:style>
  <w:style w:type="paragraph" w:customStyle="1" w:styleId="30CB3EFCCFDE4A16A1F7853CE0FA5C22">
    <w:name w:val="30CB3EFCCFDE4A16A1F7853CE0FA5C22"/>
    <w:rsid w:val="006858F6"/>
  </w:style>
  <w:style w:type="paragraph" w:customStyle="1" w:styleId="66FD3604D7DC4F08871A991D3C763EAD">
    <w:name w:val="66FD3604D7DC4F08871A991D3C763EAD"/>
    <w:rsid w:val="006858F6"/>
  </w:style>
  <w:style w:type="paragraph" w:customStyle="1" w:styleId="55B7384D20D0489B9B94B5D53933DB75">
    <w:name w:val="55B7384D20D0489B9B94B5D53933DB75"/>
    <w:rsid w:val="006858F6"/>
  </w:style>
  <w:style w:type="paragraph" w:customStyle="1" w:styleId="E158AA3E1C0D4DF4B5DF914C24867878">
    <w:name w:val="E158AA3E1C0D4DF4B5DF914C24867878"/>
    <w:rsid w:val="006858F6"/>
  </w:style>
  <w:style w:type="paragraph" w:customStyle="1" w:styleId="09E736128B5D49F4AF11FC15A781D8BA">
    <w:name w:val="09E736128B5D49F4AF11FC15A781D8BA"/>
    <w:rsid w:val="006858F6"/>
  </w:style>
  <w:style w:type="paragraph" w:customStyle="1" w:styleId="177A0E8F05D54FC7882888C1718D2C28">
    <w:name w:val="177A0E8F05D54FC7882888C1718D2C28"/>
    <w:rsid w:val="006858F6"/>
  </w:style>
  <w:style w:type="paragraph" w:customStyle="1" w:styleId="B088F93513684BE19EFDFDC4E87FEEC2">
    <w:name w:val="B088F93513684BE19EFDFDC4E87FEEC2"/>
    <w:rsid w:val="006858F6"/>
  </w:style>
  <w:style w:type="paragraph" w:customStyle="1" w:styleId="ACEB73202E9041CA97CE9235AB165821">
    <w:name w:val="ACEB73202E9041CA97CE9235AB165821"/>
    <w:rsid w:val="006858F6"/>
  </w:style>
  <w:style w:type="paragraph" w:customStyle="1" w:styleId="09EC2D312CF549B6948F830ED332645D">
    <w:name w:val="09EC2D312CF549B6948F830ED332645D"/>
    <w:rsid w:val="006858F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This document is an overview of the implementation of the machine learning process for a momentum model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F44148-B400-44BE-9C66-3FCDD051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6861</TotalTime>
  <Pages>14</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Convolutional neural network for momentum systems</vt:lpstr>
    </vt:vector>
  </TitlesOfParts>
  <Company>An implementation of machine learning for security selection</Company>
  <LinksUpToDate>false</LinksUpToDate>
  <CharactersWithSpaces>18321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Convolutional neural network for momentum systems</dc:title>
  <dc:creator>By Sean Kessler</dc:creator>
  <cp:lastModifiedBy>Sean Kessler</cp:lastModifiedBy>
  <cp:revision>111</cp:revision>
  <cp:lastPrinted>2022-11-03T19:34:00Z</cp:lastPrinted>
  <dcterms:created xsi:type="dcterms:W3CDTF">2022-11-02T13:09:00Z</dcterms:created>
  <dcterms:modified xsi:type="dcterms:W3CDTF">2024-10-25T13:47:00Z</dcterms:modified>
</cp:coreProperties>
</file>